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29ED" w14:textId="4C98091B" w:rsidR="00F720AE" w:rsidRPr="00E604CE" w:rsidRDefault="00F720AE">
      <w:pPr>
        <w:rPr>
          <w:rFonts w:ascii="Helvetica" w:hAnsi="Helvetica"/>
          <w:sz w:val="88"/>
          <w:szCs w:val="88"/>
        </w:rPr>
      </w:pPr>
      <w:r w:rsidRPr="00E604CE">
        <w:rPr>
          <w:rFonts w:ascii="Helvetica" w:hAnsi="Helvetica"/>
          <w:sz w:val="88"/>
          <w:szCs w:val="88"/>
        </w:rPr>
        <w:t>Jacksons Lane</w:t>
      </w:r>
    </w:p>
    <w:p w14:paraId="0A7BFD4B" w14:textId="3CBAB53F" w:rsidR="00F720AE" w:rsidRPr="00E604CE" w:rsidRDefault="00F720AE">
      <w:pPr>
        <w:rPr>
          <w:rFonts w:ascii="Helvetica" w:hAnsi="Helvetica"/>
          <w:sz w:val="88"/>
          <w:szCs w:val="88"/>
        </w:rPr>
      </w:pPr>
      <w:r w:rsidRPr="00E604CE">
        <w:rPr>
          <w:rFonts w:ascii="Helvetica" w:hAnsi="Helvetica"/>
          <w:sz w:val="88"/>
          <w:szCs w:val="88"/>
        </w:rPr>
        <w:t>Application Pack</w:t>
      </w:r>
    </w:p>
    <w:p w14:paraId="4FA250D5" w14:textId="681308BE" w:rsidR="00F720AE" w:rsidRPr="00E604CE" w:rsidRDefault="00E604CE">
      <w:pPr>
        <w:rPr>
          <w:rFonts w:ascii="Helvetica" w:hAnsi="Helvetica"/>
          <w:sz w:val="88"/>
          <w:szCs w:val="88"/>
        </w:rPr>
      </w:pPr>
      <w:r w:rsidRPr="00E604CE">
        <w:rPr>
          <w:rFonts w:ascii="Helvetica" w:hAnsi="Helvetica"/>
          <w:sz w:val="88"/>
          <w:szCs w:val="88"/>
        </w:rPr>
        <w:t>Hires &amp; Events Assistant</w:t>
      </w:r>
    </w:p>
    <w:p w14:paraId="479C42B7" w14:textId="77777777" w:rsidR="00F720AE" w:rsidRDefault="00F720AE">
      <w:pPr>
        <w:rPr>
          <w:rFonts w:ascii="Helvetica" w:hAnsi="Helvetica"/>
          <w:sz w:val="96"/>
          <w:szCs w:val="96"/>
        </w:rPr>
      </w:pPr>
    </w:p>
    <w:p w14:paraId="473D9ED3" w14:textId="37E94CD6" w:rsidR="00F720AE" w:rsidRDefault="00F720AE">
      <w:pPr>
        <w:rPr>
          <w:rFonts w:ascii="Helvetica" w:hAnsi="Helvetica"/>
          <w:sz w:val="56"/>
          <w:szCs w:val="56"/>
        </w:rPr>
      </w:pPr>
      <w:r>
        <w:rPr>
          <w:rFonts w:ascii="Helvetica" w:hAnsi="Helvetica"/>
          <w:sz w:val="56"/>
          <w:szCs w:val="56"/>
        </w:rPr>
        <w:t>Working for Jacksons Lane</w:t>
      </w:r>
    </w:p>
    <w:p w14:paraId="0379611D" w14:textId="77777777" w:rsidR="00F720AE" w:rsidRPr="00F720AE" w:rsidRDefault="00F720AE" w:rsidP="00F720AE">
      <w:pPr>
        <w:rPr>
          <w:rFonts w:ascii="Helvetica" w:hAnsi="Helvetica"/>
          <w:sz w:val="32"/>
          <w:szCs w:val="32"/>
        </w:rPr>
      </w:pPr>
      <w:r w:rsidRPr="00F720AE">
        <w:rPr>
          <w:rFonts w:ascii="Helvetica" w:hAnsi="Helvetica"/>
          <w:sz w:val="32"/>
          <w:szCs w:val="32"/>
        </w:rPr>
        <w:t>Working for Jacksons Lane is vibrant and exciting, as an organisation our work stretches across the borough of Haringey, the UK and internationally. Our building hosts a wide range of different activities throughout the year.</w:t>
      </w:r>
    </w:p>
    <w:p w14:paraId="628F4929" w14:textId="77777777" w:rsidR="00F720AE" w:rsidRPr="00F720AE" w:rsidRDefault="00F720AE" w:rsidP="00F720AE">
      <w:pPr>
        <w:rPr>
          <w:rFonts w:ascii="Helvetica" w:hAnsi="Helvetica"/>
          <w:sz w:val="32"/>
          <w:szCs w:val="32"/>
        </w:rPr>
      </w:pPr>
    </w:p>
    <w:p w14:paraId="2DF68981"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As a small team, we strive to create excellent customer experiences in all aspects of our work, whether that be with our artists, our audiences, participants in our creative engagement programme, or users of our studio spaces and facilities. </w:t>
      </w:r>
    </w:p>
    <w:p w14:paraId="6605EB02" w14:textId="77777777" w:rsidR="00F720AE" w:rsidRPr="00F720AE" w:rsidRDefault="00F720AE" w:rsidP="00F720AE">
      <w:pPr>
        <w:rPr>
          <w:rFonts w:ascii="Helvetica" w:hAnsi="Helvetica"/>
          <w:sz w:val="32"/>
          <w:szCs w:val="32"/>
        </w:rPr>
      </w:pPr>
    </w:p>
    <w:p w14:paraId="7C99710E" w14:textId="0C15A111" w:rsidR="00F720AE" w:rsidRDefault="00F720AE" w:rsidP="00F720AE">
      <w:pPr>
        <w:rPr>
          <w:rFonts w:ascii="Helvetica" w:hAnsi="Helvetica"/>
          <w:sz w:val="32"/>
          <w:szCs w:val="32"/>
        </w:rPr>
      </w:pPr>
      <w:r w:rsidRPr="00F720AE">
        <w:rPr>
          <w:rFonts w:ascii="Helvetica" w:hAnsi="Helvetica"/>
          <w:sz w:val="32"/>
          <w:szCs w:val="32"/>
        </w:rPr>
        <w:t xml:space="preserve">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w:t>
      </w:r>
      <w:proofErr w:type="gramStart"/>
      <w:r w:rsidRPr="00F720AE">
        <w:rPr>
          <w:rFonts w:ascii="Helvetica" w:hAnsi="Helvetica"/>
          <w:sz w:val="32"/>
          <w:szCs w:val="32"/>
        </w:rPr>
        <w:t>are able to</w:t>
      </w:r>
      <w:proofErr w:type="gramEnd"/>
      <w:r w:rsidRPr="00F720AE">
        <w:rPr>
          <w:rFonts w:ascii="Helvetica" w:hAnsi="Helvetica"/>
          <w:sz w:val="32"/>
          <w:szCs w:val="32"/>
        </w:rPr>
        <w:t xml:space="preserve"> achieve this.</w:t>
      </w:r>
    </w:p>
    <w:p w14:paraId="49774698" w14:textId="77777777" w:rsidR="00F720AE" w:rsidRDefault="00F720AE" w:rsidP="00F720AE">
      <w:pPr>
        <w:rPr>
          <w:rFonts w:ascii="Helvetica" w:hAnsi="Helvetica"/>
          <w:sz w:val="32"/>
          <w:szCs w:val="32"/>
        </w:rPr>
      </w:pPr>
    </w:p>
    <w:p w14:paraId="39D87180" w14:textId="4F29F561" w:rsidR="00F720AE" w:rsidRDefault="00F720AE" w:rsidP="00F720AE">
      <w:pPr>
        <w:rPr>
          <w:rFonts w:ascii="Helvetica" w:hAnsi="Helvetica"/>
          <w:sz w:val="56"/>
          <w:szCs w:val="56"/>
        </w:rPr>
      </w:pPr>
      <w:r>
        <w:rPr>
          <w:rFonts w:ascii="Helvetica" w:hAnsi="Helvetica"/>
          <w:sz w:val="56"/>
          <w:szCs w:val="56"/>
        </w:rPr>
        <w:lastRenderedPageBreak/>
        <w:t>Artistic</w:t>
      </w:r>
    </w:p>
    <w:p w14:paraId="4AF2CC62" w14:textId="77777777" w:rsidR="00F720AE" w:rsidRPr="00F720AE" w:rsidRDefault="00F720AE" w:rsidP="00F720AE">
      <w:pPr>
        <w:widowControl w:val="0"/>
        <w:jc w:val="both"/>
        <w:rPr>
          <w:rFonts w:ascii="Helvetica" w:hAnsi="Helvetica"/>
          <w:sz w:val="32"/>
          <w:szCs w:val="32"/>
          <w:lang w:val="en-US"/>
          <w14:ligatures w14:val="none"/>
        </w:rPr>
      </w:pPr>
      <w:r w:rsidRPr="00F720AE">
        <w:rPr>
          <w:rFonts w:ascii="Helvetica" w:hAnsi="Helvetica"/>
          <w:sz w:val="32"/>
          <w:szCs w:val="32"/>
          <w:lang w:val="en-US"/>
          <w14:ligatures w14:val="none"/>
        </w:rPr>
        <w:t xml:space="preserve">Jacksons Lane is the leading presenter, </w:t>
      </w:r>
      <w:proofErr w:type="gramStart"/>
      <w:r w:rsidRPr="00F720AE">
        <w:rPr>
          <w:rFonts w:ascii="Helvetica" w:hAnsi="Helvetica"/>
          <w:sz w:val="32"/>
          <w:szCs w:val="32"/>
          <w:lang w:val="en-US"/>
          <w14:ligatures w14:val="none"/>
        </w:rPr>
        <w:t>supporter</w:t>
      </w:r>
      <w:proofErr w:type="gramEnd"/>
      <w:r w:rsidRPr="00F720AE">
        <w:rPr>
          <w:rFonts w:ascii="Helvetica" w:hAnsi="Helvetica"/>
          <w:sz w:val="32"/>
          <w:szCs w:val="32"/>
          <w:lang w:val="en-US"/>
          <w14:ligatures w14:val="none"/>
        </w:rPr>
        <w:t xml:space="preserve"> and producer of contemporary circus in the UK. We nurture artists through artist residencies, mentoring and advice, and by providing theatre space for previews, </w:t>
      </w:r>
      <w:proofErr w:type="gramStart"/>
      <w:r w:rsidRPr="00F720AE">
        <w:rPr>
          <w:rFonts w:ascii="Helvetica" w:hAnsi="Helvetica"/>
          <w:sz w:val="32"/>
          <w:szCs w:val="32"/>
          <w:lang w:val="en-US"/>
          <w14:ligatures w14:val="none"/>
        </w:rPr>
        <w:t>rehearsals</w:t>
      </w:r>
      <w:proofErr w:type="gramEnd"/>
      <w:r w:rsidRPr="00F720AE">
        <w:rPr>
          <w:rFonts w:ascii="Helvetica" w:hAnsi="Helvetica"/>
          <w:sz w:val="32"/>
          <w:szCs w:val="32"/>
          <w:lang w:val="en-US"/>
          <w14:ligatures w14:val="none"/>
        </w:rPr>
        <w:t xml:space="preserve"> and scratch performances, in addition to premium studio space to devise and rehearse new work. Our recently upgraded 170 seat auditorium hosts a variety of events throughout the year including our own Transmission festival. We also showcase our other core artistic strand of physical and non-verbal theatre alongside our programme of family performances.</w:t>
      </w:r>
    </w:p>
    <w:p w14:paraId="5F97B207" w14:textId="77777777" w:rsidR="00F720AE" w:rsidRPr="00F720AE" w:rsidRDefault="00F720AE" w:rsidP="00F720AE">
      <w:pPr>
        <w:widowControl w:val="0"/>
        <w:jc w:val="both"/>
        <w:rPr>
          <w:rFonts w:ascii="Helvetica" w:hAnsi="Helvetica"/>
          <w:sz w:val="32"/>
          <w:szCs w:val="32"/>
          <w:lang w:val="en-US"/>
          <w14:ligatures w14:val="none"/>
        </w:rPr>
      </w:pPr>
      <w:r w:rsidRPr="00F720AE">
        <w:rPr>
          <w:rFonts w:ascii="Helvetica" w:hAnsi="Helvetica"/>
          <w:sz w:val="32"/>
          <w:szCs w:val="32"/>
          <w:lang w:val="en-US"/>
          <w14:ligatures w14:val="none"/>
        </w:rPr>
        <w:t> </w:t>
      </w:r>
    </w:p>
    <w:p w14:paraId="59959BFF" w14:textId="77777777" w:rsidR="00F720AE" w:rsidRPr="00F720AE" w:rsidRDefault="00F720AE" w:rsidP="00F720AE">
      <w:pPr>
        <w:widowControl w:val="0"/>
        <w:jc w:val="both"/>
        <w:rPr>
          <w:rFonts w:ascii="Helvetica" w:hAnsi="Helvetica"/>
          <w:sz w:val="32"/>
          <w:szCs w:val="32"/>
          <w:lang w:val="en-US"/>
          <w14:ligatures w14:val="none"/>
        </w:rPr>
      </w:pPr>
      <w:r w:rsidRPr="00F720AE">
        <w:rPr>
          <w:rFonts w:ascii="Helvetica" w:hAnsi="Helvetica"/>
          <w:sz w:val="32"/>
          <w:szCs w:val="32"/>
          <w:lang w:val="en-US"/>
          <w14:ligatures w14:val="none"/>
        </w:rPr>
        <w:t>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representing 60 countries including ones as far as Australia and Canada.</w:t>
      </w:r>
    </w:p>
    <w:p w14:paraId="5B8E5D3A" w14:textId="77777777" w:rsidR="00F720AE" w:rsidRPr="00F720AE" w:rsidRDefault="00F720AE" w:rsidP="00F720AE">
      <w:pPr>
        <w:widowControl w:val="0"/>
        <w:jc w:val="both"/>
        <w:rPr>
          <w:rFonts w:ascii="Helvetica" w:hAnsi="Helvetica"/>
          <w:sz w:val="32"/>
          <w:szCs w:val="32"/>
          <w:lang w:val="en-US"/>
          <w14:ligatures w14:val="none"/>
        </w:rPr>
      </w:pPr>
      <w:r w:rsidRPr="00F720AE">
        <w:rPr>
          <w:rFonts w:ascii="Helvetica" w:hAnsi="Helvetica"/>
          <w:sz w:val="32"/>
          <w:szCs w:val="32"/>
          <w:lang w:val="en-US"/>
          <w14:ligatures w14:val="none"/>
        </w:rPr>
        <w:t> </w:t>
      </w:r>
    </w:p>
    <w:p w14:paraId="7383EE0B" w14:textId="2604C737" w:rsidR="00F720AE" w:rsidRDefault="00F720AE" w:rsidP="00F720AE">
      <w:pPr>
        <w:widowControl w:val="0"/>
        <w:spacing w:after="0"/>
        <w:jc w:val="both"/>
        <w:rPr>
          <w:rFonts w:ascii="Helvetica" w:hAnsi="Helvetica"/>
          <w:sz w:val="32"/>
          <w:szCs w:val="32"/>
          <w:lang w:val="en-US"/>
          <w14:ligatures w14:val="none"/>
        </w:rPr>
      </w:pPr>
      <w:r w:rsidRPr="00F720AE">
        <w:rPr>
          <w:rFonts w:ascii="Helvetica" w:hAnsi="Helvetica"/>
          <w:sz w:val="32"/>
          <w:szCs w:val="32"/>
          <w:lang w:val="en-US"/>
          <w14:ligatures w14:val="none"/>
        </w:rPr>
        <w:t xml:space="preserve">As an Arts Council England National Portfolio </w:t>
      </w:r>
      <w:proofErr w:type="gramStart"/>
      <w:r w:rsidRPr="00F720AE">
        <w:rPr>
          <w:rFonts w:ascii="Helvetica" w:hAnsi="Helvetica"/>
          <w:sz w:val="32"/>
          <w:szCs w:val="32"/>
          <w:lang w:val="en-US"/>
          <w14:ligatures w14:val="none"/>
        </w:rPr>
        <w:t>Organisation</w:t>
      </w:r>
      <w:proofErr w:type="gramEnd"/>
      <w:r w:rsidRPr="00F720AE">
        <w:rPr>
          <w:rFonts w:ascii="Helvetica" w:hAnsi="Helvetica"/>
          <w:sz w:val="32"/>
          <w:szCs w:val="32"/>
          <w:lang w:val="en-US"/>
          <w14:ligatures w14:val="none"/>
        </w:rPr>
        <w:t xml:space="preserve"> we also produce and coproduce our own work, which we tour both in the UK and abroad in order to bring British work to an international audience.</w:t>
      </w:r>
    </w:p>
    <w:p w14:paraId="69198FEE" w14:textId="77777777" w:rsidR="00F720AE" w:rsidRPr="00F720AE" w:rsidRDefault="00F720AE" w:rsidP="00F720AE">
      <w:pPr>
        <w:widowControl w:val="0"/>
        <w:spacing w:after="0"/>
        <w:jc w:val="both"/>
        <w:rPr>
          <w:rFonts w:ascii="Helvetica" w:hAnsi="Helvetica"/>
          <w:sz w:val="32"/>
          <w:szCs w:val="32"/>
          <w:lang w:val="en-US"/>
          <w14:ligatures w14:val="none"/>
        </w:rPr>
      </w:pPr>
    </w:p>
    <w:p w14:paraId="7D63FA19" w14:textId="00D52E01" w:rsidR="00F720AE" w:rsidRDefault="00F720AE" w:rsidP="00F720AE">
      <w:pPr>
        <w:rPr>
          <w:rFonts w:ascii="Helvetica" w:hAnsi="Helvetica"/>
          <w:sz w:val="56"/>
          <w:szCs w:val="56"/>
        </w:rPr>
      </w:pPr>
      <w:r>
        <w:rPr>
          <w:rFonts w:ascii="Helvetica" w:hAnsi="Helvetica"/>
          <w:sz w:val="56"/>
          <w:szCs w:val="56"/>
        </w:rPr>
        <w:t>Creative Engagement</w:t>
      </w:r>
    </w:p>
    <w:p w14:paraId="037D0B82"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With its roots as a community </w:t>
      </w:r>
      <w:proofErr w:type="spellStart"/>
      <w:r w:rsidRPr="00F720AE">
        <w:rPr>
          <w:rFonts w:ascii="Helvetica" w:hAnsi="Helvetica"/>
          <w:sz w:val="32"/>
          <w:szCs w:val="32"/>
        </w:rPr>
        <w:t>center</w:t>
      </w:r>
      <w:proofErr w:type="spellEnd"/>
      <w:r w:rsidRPr="00F720AE">
        <w:rPr>
          <w:rFonts w:ascii="Helvetica" w:hAnsi="Helvetica"/>
          <w:sz w:val="32"/>
          <w:szCs w:val="32"/>
        </w:rPr>
        <w:t xml:space="preserve">, Jacksons Lane remains an essential hub for arts and community work in north London. With over 65,000 visitors to our venue each year we work hard to overcome traditional barriers to the arts by collaborating with our community partners and funders to make the arts more accessible. We focus on using the arts to increase confidence, reduce isolation and improve overall wellbeing. </w:t>
      </w:r>
    </w:p>
    <w:p w14:paraId="6F2F2130" w14:textId="77777777" w:rsidR="00F720AE" w:rsidRPr="00F720AE" w:rsidRDefault="00F720AE" w:rsidP="00F720AE">
      <w:pPr>
        <w:rPr>
          <w:rFonts w:ascii="Helvetica" w:hAnsi="Helvetica"/>
          <w:sz w:val="32"/>
          <w:szCs w:val="32"/>
        </w:rPr>
      </w:pPr>
    </w:p>
    <w:p w14:paraId="7E1919A8" w14:textId="77777777" w:rsidR="00F720AE" w:rsidRPr="00F720AE" w:rsidRDefault="00F720AE" w:rsidP="00F720AE">
      <w:pPr>
        <w:rPr>
          <w:rFonts w:ascii="Helvetica" w:hAnsi="Helvetica"/>
          <w:sz w:val="32"/>
          <w:szCs w:val="32"/>
        </w:rPr>
      </w:pPr>
      <w:r w:rsidRPr="00F720AE">
        <w:rPr>
          <w:rFonts w:ascii="Helvetica" w:hAnsi="Helvetica"/>
          <w:sz w:val="32"/>
          <w:szCs w:val="32"/>
        </w:rPr>
        <w:lastRenderedPageBreak/>
        <w:t xml:space="preserve">Our comprehensive Creative Engagement programme works directly with over 1,000 people across all ages each year and provides creative and </w:t>
      </w:r>
      <w:proofErr w:type="gramStart"/>
      <w:r w:rsidRPr="00F720AE">
        <w:rPr>
          <w:rFonts w:ascii="Helvetica" w:hAnsi="Helvetica"/>
          <w:sz w:val="32"/>
          <w:szCs w:val="32"/>
        </w:rPr>
        <w:t>wellbeing  activities</w:t>
      </w:r>
      <w:proofErr w:type="gramEnd"/>
      <w:r w:rsidRPr="00F720AE">
        <w:rPr>
          <w:rFonts w:ascii="Helvetica" w:hAnsi="Helvetica"/>
          <w:sz w:val="32"/>
          <w:szCs w:val="32"/>
        </w:rPr>
        <w:t xml:space="preserve"> to older people in supported housing schemes, theatre projects that focus on women’s safety and a range of activities for young people including JL Circus, a series of workshops and classes teaching circus skills to young people.</w:t>
      </w:r>
    </w:p>
    <w:p w14:paraId="23FA3F8A" w14:textId="77777777" w:rsidR="00F720AE" w:rsidRPr="00F720AE" w:rsidRDefault="00F720AE" w:rsidP="00F720AE">
      <w:pPr>
        <w:rPr>
          <w:rFonts w:ascii="Helvetica" w:hAnsi="Helvetica"/>
          <w:sz w:val="32"/>
          <w:szCs w:val="32"/>
        </w:rPr>
      </w:pPr>
    </w:p>
    <w:p w14:paraId="52644E33"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Feeling Good is Jacksons Lane's project to help reduce social isolation </w:t>
      </w:r>
      <w:proofErr w:type="gramStart"/>
      <w:r w:rsidRPr="00F720AE">
        <w:rPr>
          <w:rFonts w:ascii="Helvetica" w:hAnsi="Helvetica"/>
          <w:sz w:val="32"/>
          <w:szCs w:val="32"/>
        </w:rPr>
        <w:t>as a result of</w:t>
      </w:r>
      <w:proofErr w:type="gramEnd"/>
      <w:r w:rsidRPr="00F720AE">
        <w:rPr>
          <w:rFonts w:ascii="Helvetica" w:hAnsi="Helvetica"/>
          <w:sz w:val="32"/>
          <w:szCs w:val="32"/>
        </w:rPr>
        <w:t xml:space="preserve"> the COVID-19 pandemic. We partner isolated and vulnerable people with friendly volunteers, and through regular conversation and creative and wellbeing activities our beneficiaries gain confidence and </w:t>
      </w:r>
      <w:proofErr w:type="gramStart"/>
      <w:r w:rsidRPr="00F720AE">
        <w:rPr>
          <w:rFonts w:ascii="Helvetica" w:hAnsi="Helvetica"/>
          <w:sz w:val="32"/>
          <w:szCs w:val="32"/>
        </w:rPr>
        <w:t>are able to</w:t>
      </w:r>
      <w:proofErr w:type="gramEnd"/>
      <w:r w:rsidRPr="00F720AE">
        <w:rPr>
          <w:rFonts w:ascii="Helvetica" w:hAnsi="Helvetica"/>
          <w:sz w:val="32"/>
          <w:szCs w:val="32"/>
        </w:rPr>
        <w:t xml:space="preserve"> reconnect to their community. </w:t>
      </w:r>
    </w:p>
    <w:p w14:paraId="6D18D5CA" w14:textId="77777777" w:rsidR="00F720AE" w:rsidRPr="00F720AE" w:rsidRDefault="00F720AE" w:rsidP="00F720AE">
      <w:pPr>
        <w:rPr>
          <w:rFonts w:ascii="Helvetica" w:hAnsi="Helvetica"/>
          <w:sz w:val="32"/>
          <w:szCs w:val="32"/>
        </w:rPr>
      </w:pPr>
    </w:p>
    <w:p w14:paraId="3187D23F" w14:textId="6CCE895C" w:rsidR="00F720AE" w:rsidRDefault="00F720AE" w:rsidP="00F720AE">
      <w:pPr>
        <w:rPr>
          <w:rFonts w:ascii="Helvetica" w:hAnsi="Helvetica"/>
          <w:sz w:val="32"/>
          <w:szCs w:val="32"/>
        </w:rPr>
      </w:pPr>
      <w:r w:rsidRPr="00F720AE">
        <w:rPr>
          <w:rFonts w:ascii="Helvetica" w:hAnsi="Helvetica"/>
          <w:sz w:val="32"/>
          <w:szCs w:val="32"/>
        </w:rPr>
        <w:t xml:space="preserve">Since it began 49 years ago, Jacksons Lane has also run an event on Christmas Day, each year inviting </w:t>
      </w:r>
      <w:proofErr w:type="gramStart"/>
      <w:r w:rsidRPr="00F720AE">
        <w:rPr>
          <w:rFonts w:ascii="Helvetica" w:hAnsi="Helvetica"/>
          <w:sz w:val="32"/>
          <w:szCs w:val="32"/>
        </w:rPr>
        <w:t>socially-isolated</w:t>
      </w:r>
      <w:proofErr w:type="gramEnd"/>
      <w:r w:rsidRPr="00F720AE">
        <w:rPr>
          <w:rFonts w:ascii="Helvetica" w:hAnsi="Helvetica"/>
          <w:sz w:val="32"/>
          <w:szCs w:val="32"/>
        </w:rPr>
        <w:t xml:space="preserve"> older adults to our building and providing them with food, gifts and entertainment. In 2023 we were able to reach out to over 320 older adults across our area through both the </w:t>
      </w:r>
      <w:proofErr w:type="gramStart"/>
      <w:r w:rsidRPr="00F720AE">
        <w:rPr>
          <w:rFonts w:ascii="Helvetica" w:hAnsi="Helvetica"/>
          <w:sz w:val="32"/>
          <w:szCs w:val="32"/>
        </w:rPr>
        <w:t>in person</w:t>
      </w:r>
      <w:proofErr w:type="gramEnd"/>
      <w:r w:rsidRPr="00F720AE">
        <w:rPr>
          <w:rFonts w:ascii="Helvetica" w:hAnsi="Helvetica"/>
          <w:sz w:val="32"/>
          <w:szCs w:val="32"/>
        </w:rPr>
        <w:t xml:space="preserve"> event and a delivery service of food and gifts while still providing the </w:t>
      </w:r>
      <w:proofErr w:type="spellStart"/>
      <w:r w:rsidRPr="00F720AE">
        <w:rPr>
          <w:rFonts w:ascii="Helvetica" w:hAnsi="Helvetica"/>
          <w:sz w:val="32"/>
          <w:szCs w:val="32"/>
        </w:rPr>
        <w:t>all important</w:t>
      </w:r>
      <w:proofErr w:type="spellEnd"/>
      <w:r w:rsidRPr="00F720AE">
        <w:rPr>
          <w:rFonts w:ascii="Helvetica" w:hAnsi="Helvetica"/>
          <w:sz w:val="32"/>
          <w:szCs w:val="32"/>
        </w:rPr>
        <w:t xml:space="preserve"> social contact and friendly conversation.</w:t>
      </w:r>
    </w:p>
    <w:p w14:paraId="46E5B4C3" w14:textId="77777777" w:rsidR="00F720AE" w:rsidRDefault="00F720AE" w:rsidP="00F720AE">
      <w:pPr>
        <w:rPr>
          <w:rFonts w:ascii="Helvetica" w:hAnsi="Helvetica"/>
          <w:sz w:val="32"/>
          <w:szCs w:val="32"/>
        </w:rPr>
      </w:pPr>
    </w:p>
    <w:p w14:paraId="4373CD3B" w14:textId="24E2AC28" w:rsidR="00F720AE" w:rsidRDefault="00F720AE" w:rsidP="00F720AE">
      <w:pPr>
        <w:rPr>
          <w:rFonts w:ascii="Helvetica" w:hAnsi="Helvetica"/>
          <w:sz w:val="56"/>
          <w:szCs w:val="56"/>
        </w:rPr>
      </w:pPr>
      <w:r>
        <w:rPr>
          <w:rFonts w:ascii="Helvetica" w:hAnsi="Helvetica"/>
          <w:sz w:val="56"/>
          <w:szCs w:val="56"/>
        </w:rPr>
        <w:t>Studio Hires and Private Events</w:t>
      </w:r>
    </w:p>
    <w:p w14:paraId="38EF79DB"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At Jacksons Lane we have seven different spaces available to hire including our theatre, five multipurpose studio spaces and a private meeting room. The spaces are hired for a variety of purposes including classes and workshops, rehearsals, performances, and private functions and events. </w:t>
      </w:r>
    </w:p>
    <w:p w14:paraId="5622911C" w14:textId="77777777" w:rsidR="00F720AE" w:rsidRPr="00F720AE" w:rsidRDefault="00F720AE" w:rsidP="00F720AE">
      <w:pPr>
        <w:rPr>
          <w:rFonts w:ascii="Helvetica" w:hAnsi="Helvetica"/>
          <w:sz w:val="32"/>
          <w:szCs w:val="32"/>
        </w:rPr>
      </w:pPr>
    </w:p>
    <w:p w14:paraId="0725D51D"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Studio One (below) is our largest space and is one of the largest rehearsal/event spaces in north London. In this space we host a variety of bookings throughout the year including weddings, </w:t>
      </w:r>
      <w:r w:rsidRPr="00F720AE">
        <w:rPr>
          <w:rFonts w:ascii="Helvetica" w:hAnsi="Helvetica"/>
          <w:sz w:val="32"/>
          <w:szCs w:val="32"/>
        </w:rPr>
        <w:lastRenderedPageBreak/>
        <w:t xml:space="preserve">children’s parties and bar-mitzvah celebrations, corporate away </w:t>
      </w:r>
      <w:proofErr w:type="gramStart"/>
      <w:r w:rsidRPr="00F720AE">
        <w:rPr>
          <w:rFonts w:ascii="Helvetica" w:hAnsi="Helvetica"/>
          <w:sz w:val="32"/>
          <w:szCs w:val="32"/>
        </w:rPr>
        <w:t>days</w:t>
      </w:r>
      <w:proofErr w:type="gramEnd"/>
      <w:r w:rsidRPr="00F720AE">
        <w:rPr>
          <w:rFonts w:ascii="Helvetica" w:hAnsi="Helvetica"/>
          <w:sz w:val="32"/>
          <w:szCs w:val="32"/>
        </w:rPr>
        <w:t xml:space="preserve"> and networking events as well as rehearsals for large productions. </w:t>
      </w:r>
    </w:p>
    <w:p w14:paraId="516D6944" w14:textId="77777777" w:rsidR="00F720AE" w:rsidRPr="00F720AE" w:rsidRDefault="00F720AE" w:rsidP="00F720AE">
      <w:pPr>
        <w:rPr>
          <w:rFonts w:ascii="Helvetica" w:hAnsi="Helvetica"/>
          <w:sz w:val="32"/>
          <w:szCs w:val="32"/>
        </w:rPr>
      </w:pPr>
    </w:p>
    <w:p w14:paraId="6D6C243A"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Our class and course programme </w:t>
      </w:r>
      <w:proofErr w:type="gramStart"/>
      <w:r w:rsidRPr="00F720AE">
        <w:rPr>
          <w:rFonts w:ascii="Helvetica" w:hAnsi="Helvetica"/>
          <w:sz w:val="32"/>
          <w:szCs w:val="32"/>
        </w:rPr>
        <w:t>is</w:t>
      </w:r>
      <w:proofErr w:type="gramEnd"/>
      <w:r w:rsidRPr="00F720AE">
        <w:rPr>
          <w:rFonts w:ascii="Helvetica" w:hAnsi="Helvetica"/>
          <w:sz w:val="32"/>
          <w:szCs w:val="32"/>
        </w:rPr>
        <w:t xml:space="preserve"> made up of a collection of people who hire our studios at the same time each week. The activities range from children’s acting and drama classes to fitness and yoga for adults. Our regular hirers also include a therapy group, a photography group and we even have a </w:t>
      </w:r>
      <w:proofErr w:type="spellStart"/>
      <w:r w:rsidRPr="00F720AE">
        <w:rPr>
          <w:rFonts w:ascii="Helvetica" w:hAnsi="Helvetica"/>
          <w:sz w:val="32"/>
          <w:szCs w:val="32"/>
        </w:rPr>
        <w:t>lightsaber</w:t>
      </w:r>
      <w:proofErr w:type="spellEnd"/>
      <w:r w:rsidRPr="00F720AE">
        <w:rPr>
          <w:rFonts w:ascii="Helvetica" w:hAnsi="Helvetica"/>
          <w:sz w:val="32"/>
          <w:szCs w:val="32"/>
        </w:rPr>
        <w:t xml:space="preserve"> fighting group!</w:t>
      </w:r>
    </w:p>
    <w:p w14:paraId="68B6ACB2" w14:textId="77777777" w:rsidR="00F720AE" w:rsidRPr="00F720AE" w:rsidRDefault="00F720AE" w:rsidP="00F720AE">
      <w:pPr>
        <w:rPr>
          <w:rFonts w:ascii="Helvetica" w:hAnsi="Helvetica"/>
          <w:sz w:val="32"/>
          <w:szCs w:val="32"/>
        </w:rPr>
      </w:pPr>
    </w:p>
    <w:p w14:paraId="5B60E714" w14:textId="07E2E606" w:rsidR="00F720AE" w:rsidRDefault="00F720AE" w:rsidP="00F720AE">
      <w:pPr>
        <w:rPr>
          <w:rFonts w:ascii="Helvetica" w:hAnsi="Helvetica"/>
          <w:sz w:val="32"/>
          <w:szCs w:val="32"/>
        </w:rPr>
      </w:pPr>
      <w:r w:rsidRPr="00F720AE">
        <w:rPr>
          <w:rFonts w:ascii="Helvetica" w:hAnsi="Helvetica"/>
          <w:sz w:val="32"/>
          <w:szCs w:val="32"/>
        </w:rPr>
        <w:t>Studio hires and events are not only one of the biggest contributors to our core income, but also help us to generate and expand our audiences and visitor reach with many class attendees and tutors also watching performances and becoming involved in other aspects of our work.</w:t>
      </w:r>
    </w:p>
    <w:p w14:paraId="269F1CDE" w14:textId="77777777" w:rsidR="00F720AE" w:rsidRDefault="00F720AE">
      <w:pPr>
        <w:rPr>
          <w:rFonts w:ascii="Helvetica" w:hAnsi="Helvetica"/>
          <w:sz w:val="32"/>
          <w:szCs w:val="32"/>
        </w:rPr>
      </w:pPr>
      <w:r>
        <w:rPr>
          <w:rFonts w:ascii="Helvetica" w:hAnsi="Helvetica"/>
          <w:sz w:val="32"/>
          <w:szCs w:val="32"/>
        </w:rPr>
        <w:br w:type="page"/>
      </w:r>
    </w:p>
    <w:p w14:paraId="7061BE9F" w14:textId="4EF5F76E" w:rsidR="00F72FD1" w:rsidRDefault="00F72FD1" w:rsidP="00F720AE">
      <w:pPr>
        <w:rPr>
          <w:rFonts w:ascii="Helvetica" w:hAnsi="Helvetica"/>
          <w:sz w:val="88"/>
          <w:szCs w:val="88"/>
        </w:rPr>
      </w:pPr>
      <w:r>
        <w:rPr>
          <w:rFonts w:ascii="Helvetica" w:hAnsi="Helvetica"/>
          <w:sz w:val="88"/>
          <w:szCs w:val="88"/>
        </w:rPr>
        <w:lastRenderedPageBreak/>
        <w:t>Hires &amp; Events Assistant</w:t>
      </w:r>
    </w:p>
    <w:p w14:paraId="410F6D5A" w14:textId="26AA5A95" w:rsidR="00F720AE" w:rsidRPr="00E604CE" w:rsidRDefault="00F720AE" w:rsidP="00F720AE">
      <w:pPr>
        <w:rPr>
          <w:rFonts w:ascii="Helvetica" w:hAnsi="Helvetica"/>
          <w:sz w:val="88"/>
          <w:szCs w:val="88"/>
        </w:rPr>
      </w:pPr>
      <w:r w:rsidRPr="00E604CE">
        <w:rPr>
          <w:rFonts w:ascii="Helvetica" w:hAnsi="Helvetica"/>
          <w:sz w:val="88"/>
          <w:szCs w:val="88"/>
        </w:rPr>
        <w:t>Job Description</w:t>
      </w:r>
    </w:p>
    <w:p w14:paraId="2F4E31C1" w14:textId="6A743E31" w:rsidR="00F720AE" w:rsidRDefault="00F720AE" w:rsidP="00F720AE">
      <w:pPr>
        <w:spacing w:after="0" w:line="240" w:lineRule="auto"/>
        <w:rPr>
          <w:rFonts w:ascii="Times New Roman" w:hAnsi="Times New Roman" w:cs="Times New Roman"/>
          <w:kern w:val="0"/>
          <w:sz w:val="24"/>
          <w:szCs w:val="24"/>
          <w14:ligatures w14:val="none"/>
        </w:rPr>
      </w:pPr>
      <w:r>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59264" behindDoc="0" locked="0" layoutInCell="1" allowOverlap="1" wp14:anchorId="00895352" wp14:editId="4A423EE9">
                <wp:simplePos x="0" y="0"/>
                <wp:positionH relativeFrom="column">
                  <wp:posOffset>457200</wp:posOffset>
                </wp:positionH>
                <wp:positionV relativeFrom="paragraph">
                  <wp:posOffset>2021205</wp:posOffset>
                </wp:positionV>
                <wp:extent cx="6645275" cy="1845310"/>
                <wp:effectExtent l="0" t="1905" r="3175" b="635"/>
                <wp:wrapNone/>
                <wp:docPr id="14505200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8453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BF89" id="Rectangle 1" o:spid="_x0000_s1026" style="position:absolute;margin-left:36pt;margin-top:159.15pt;width:523.25pt;height:145.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" filled="f" stroked="f" strokeweight="2pt">
                <v:shadow color="black [0]"/>
                <o:lock v:ext="edit" shapetype="t"/>
                <v:textbox inset="0,0,0,0"/>
              </v:rect>
            </w:pict>
          </mc:Fallback>
        </mc:AlternateContent>
      </w:r>
    </w:p>
    <w:tbl>
      <w:tblPr>
        <w:tblW w:w="9498" w:type="dxa"/>
        <w:tblCellMar>
          <w:left w:w="0" w:type="dxa"/>
          <w:right w:w="0" w:type="dxa"/>
        </w:tblCellMar>
        <w:tblLook w:val="04A0" w:firstRow="1" w:lastRow="0" w:firstColumn="1" w:lastColumn="0" w:noHBand="0" w:noVBand="1"/>
      </w:tblPr>
      <w:tblGrid>
        <w:gridCol w:w="1985"/>
        <w:gridCol w:w="7513"/>
      </w:tblGrid>
      <w:tr w:rsidR="00F720AE" w14:paraId="3676B19D" w14:textId="77777777" w:rsidTr="00F720AE">
        <w:trPr>
          <w:trHeight w:val="794"/>
        </w:trPr>
        <w:tc>
          <w:tcPr>
            <w:tcW w:w="1985" w:type="dxa"/>
            <w:tcMar>
              <w:top w:w="58" w:type="dxa"/>
              <w:left w:w="58" w:type="dxa"/>
              <w:bottom w:w="58" w:type="dxa"/>
              <w:right w:w="58" w:type="dxa"/>
            </w:tcMar>
            <w:vAlign w:val="center"/>
            <w:hideMark/>
          </w:tcPr>
          <w:p w14:paraId="65D77F18" w14:textId="6EBA8BB2" w:rsidR="00F720AE" w:rsidRPr="00F720AE" w:rsidRDefault="00F720AE" w:rsidP="00F720AE">
            <w:pPr>
              <w:widowControl w:val="0"/>
              <w:rPr>
                <w:rFonts w:ascii="Helvetica" w:hAnsi="Helvetica" w:cs="Calibri"/>
                <w:b/>
                <w:bCs/>
                <w:color w:val="000000"/>
                <w:kern w:val="28"/>
                <w:sz w:val="32"/>
                <w:szCs w:val="32"/>
                <w14:ligatures w14:val="none"/>
                <w14:cntxtAlts/>
              </w:rPr>
            </w:pPr>
            <w:r w:rsidRPr="00F720AE">
              <w:rPr>
                <w:rFonts w:ascii="Helvetica" w:hAnsi="Helvetica"/>
                <w:b/>
                <w:bCs/>
                <w:sz w:val="32"/>
                <w:szCs w:val="32"/>
                <w14:ligatures w14:val="none"/>
              </w:rPr>
              <w:t>Reports to</w:t>
            </w:r>
            <w:r>
              <w:rPr>
                <w:rFonts w:ascii="Helvetica" w:hAnsi="Helvetica"/>
                <w:b/>
                <w:bCs/>
                <w:sz w:val="32"/>
                <w:szCs w:val="32"/>
                <w14:ligatures w14:val="none"/>
              </w:rPr>
              <w:t>:</w:t>
            </w:r>
          </w:p>
        </w:tc>
        <w:tc>
          <w:tcPr>
            <w:tcW w:w="7513" w:type="dxa"/>
            <w:tcMar>
              <w:top w:w="58" w:type="dxa"/>
              <w:left w:w="58" w:type="dxa"/>
              <w:bottom w:w="58" w:type="dxa"/>
              <w:right w:w="58" w:type="dxa"/>
            </w:tcMar>
            <w:vAlign w:val="center"/>
            <w:hideMark/>
          </w:tcPr>
          <w:p w14:paraId="1733BA17" w14:textId="24637C0E" w:rsidR="00F720AE" w:rsidRPr="00F720AE" w:rsidRDefault="00F720AE" w:rsidP="00F720AE">
            <w:pPr>
              <w:widowControl w:val="0"/>
              <w:rPr>
                <w:rFonts w:ascii="Helvetica" w:hAnsi="Helvetica"/>
                <w:sz w:val="32"/>
                <w:szCs w:val="32"/>
                <w14:ligatures w14:val="none"/>
              </w:rPr>
            </w:pPr>
            <w:r w:rsidRPr="00F720AE">
              <w:rPr>
                <w:rFonts w:ascii="Helvetica" w:hAnsi="Helvetica"/>
                <w:sz w:val="32"/>
                <w:szCs w:val="32"/>
                <w14:ligatures w14:val="none"/>
              </w:rPr>
              <w:t> </w:t>
            </w:r>
            <w:r w:rsidR="00F72FD1">
              <w:rPr>
                <w:rFonts w:ascii="Helvetica" w:hAnsi="Helvetica"/>
                <w:sz w:val="32"/>
                <w:szCs w:val="32"/>
                <w14:ligatures w14:val="none"/>
              </w:rPr>
              <w:t>Hires &amp; Events Manager</w:t>
            </w:r>
          </w:p>
        </w:tc>
      </w:tr>
      <w:tr w:rsidR="00F720AE" w14:paraId="14EE39F0" w14:textId="77777777" w:rsidTr="00F720AE">
        <w:trPr>
          <w:trHeight w:val="794"/>
        </w:trPr>
        <w:tc>
          <w:tcPr>
            <w:tcW w:w="1985" w:type="dxa"/>
            <w:tcMar>
              <w:top w:w="58" w:type="dxa"/>
              <w:left w:w="58" w:type="dxa"/>
              <w:bottom w:w="58" w:type="dxa"/>
              <w:right w:w="58" w:type="dxa"/>
            </w:tcMar>
            <w:vAlign w:val="center"/>
            <w:hideMark/>
          </w:tcPr>
          <w:p w14:paraId="0288A2CA" w14:textId="77777777" w:rsidR="00F720AE" w:rsidRPr="00F720AE" w:rsidRDefault="00F720AE" w:rsidP="00F720AE">
            <w:pPr>
              <w:widowControl w:val="0"/>
              <w:rPr>
                <w:rFonts w:ascii="Helvetica" w:hAnsi="Helvetica"/>
                <w:b/>
                <w:bCs/>
                <w:sz w:val="32"/>
                <w:szCs w:val="32"/>
                <w14:ligatures w14:val="none"/>
              </w:rPr>
            </w:pPr>
            <w:r w:rsidRPr="00F720AE">
              <w:rPr>
                <w:rFonts w:ascii="Helvetica" w:hAnsi="Helvetica"/>
                <w:b/>
                <w:bCs/>
                <w:sz w:val="32"/>
                <w:szCs w:val="32"/>
                <w14:ligatures w14:val="none"/>
              </w:rPr>
              <w:t>Hours of work:</w:t>
            </w:r>
          </w:p>
        </w:tc>
        <w:tc>
          <w:tcPr>
            <w:tcW w:w="7513" w:type="dxa"/>
            <w:tcMar>
              <w:top w:w="58" w:type="dxa"/>
              <w:left w:w="58" w:type="dxa"/>
              <w:bottom w:w="58" w:type="dxa"/>
              <w:right w:w="58" w:type="dxa"/>
            </w:tcMar>
            <w:vAlign w:val="center"/>
            <w:hideMark/>
          </w:tcPr>
          <w:p w14:paraId="4ED9CF30" w14:textId="78D87409" w:rsidR="00F720AE" w:rsidRPr="00F720AE" w:rsidRDefault="00EE376E" w:rsidP="00F720AE">
            <w:pPr>
              <w:widowControl w:val="0"/>
              <w:rPr>
                <w:rFonts w:ascii="Helvetica" w:hAnsi="Helvetica"/>
                <w:sz w:val="32"/>
                <w:szCs w:val="32"/>
                <w14:ligatures w14:val="none"/>
              </w:rPr>
            </w:pPr>
            <w:r w:rsidRPr="00EE376E">
              <w:rPr>
                <w:rFonts w:ascii="Helvetica" w:hAnsi="Helvetica"/>
                <w:sz w:val="32"/>
                <w:szCs w:val="32"/>
                <w14:ligatures w14:val="none"/>
              </w:rPr>
              <w:t>22.5 hours a week (3 days) includes regular evening and weekend work</w:t>
            </w:r>
          </w:p>
        </w:tc>
      </w:tr>
      <w:tr w:rsidR="00F720AE" w14:paraId="0727BBAA" w14:textId="77777777" w:rsidTr="00F720AE">
        <w:trPr>
          <w:trHeight w:val="794"/>
        </w:trPr>
        <w:tc>
          <w:tcPr>
            <w:tcW w:w="1985" w:type="dxa"/>
            <w:tcMar>
              <w:top w:w="58" w:type="dxa"/>
              <w:left w:w="58" w:type="dxa"/>
              <w:bottom w:w="58" w:type="dxa"/>
              <w:right w:w="58" w:type="dxa"/>
            </w:tcMar>
            <w:vAlign w:val="center"/>
            <w:hideMark/>
          </w:tcPr>
          <w:p w14:paraId="123159F9" w14:textId="77777777" w:rsidR="00F720AE" w:rsidRPr="00F720AE" w:rsidRDefault="00F720AE" w:rsidP="00F720AE">
            <w:pPr>
              <w:widowControl w:val="0"/>
              <w:rPr>
                <w:rFonts w:ascii="Helvetica" w:hAnsi="Helvetica"/>
                <w:b/>
                <w:bCs/>
                <w:sz w:val="32"/>
                <w:szCs w:val="32"/>
                <w14:ligatures w14:val="none"/>
              </w:rPr>
            </w:pPr>
            <w:r w:rsidRPr="00F720AE">
              <w:rPr>
                <w:rFonts w:ascii="Helvetica" w:hAnsi="Helvetica"/>
                <w:b/>
                <w:bCs/>
                <w:sz w:val="32"/>
                <w:szCs w:val="32"/>
                <w14:ligatures w14:val="none"/>
              </w:rPr>
              <w:t>Contract period:</w:t>
            </w:r>
          </w:p>
        </w:tc>
        <w:tc>
          <w:tcPr>
            <w:tcW w:w="7513" w:type="dxa"/>
            <w:tcMar>
              <w:top w:w="58" w:type="dxa"/>
              <w:left w:w="58" w:type="dxa"/>
              <w:bottom w:w="58" w:type="dxa"/>
              <w:right w:w="58" w:type="dxa"/>
            </w:tcMar>
            <w:vAlign w:val="center"/>
            <w:hideMark/>
          </w:tcPr>
          <w:p w14:paraId="0A555843" w14:textId="6F993164" w:rsidR="00F720AE" w:rsidRPr="00F720AE" w:rsidRDefault="00EE376E" w:rsidP="00F720AE">
            <w:pPr>
              <w:widowControl w:val="0"/>
              <w:spacing w:after="0"/>
              <w:rPr>
                <w:rFonts w:ascii="Helvetica" w:hAnsi="Helvetica"/>
                <w:sz w:val="32"/>
                <w:szCs w:val="32"/>
                <w14:ligatures w14:val="none"/>
              </w:rPr>
            </w:pPr>
            <w:proofErr w:type="gramStart"/>
            <w:r>
              <w:rPr>
                <w:rFonts w:ascii="Helvetica" w:hAnsi="Helvetica"/>
                <w:sz w:val="32"/>
                <w:szCs w:val="32"/>
                <w14:ligatures w14:val="none"/>
              </w:rPr>
              <w:t>1 year</w:t>
            </w:r>
            <w:proofErr w:type="gramEnd"/>
            <w:r>
              <w:rPr>
                <w:rFonts w:ascii="Helvetica" w:hAnsi="Helvetica"/>
                <w:sz w:val="32"/>
                <w:szCs w:val="32"/>
                <w14:ligatures w14:val="none"/>
              </w:rPr>
              <w:t xml:space="preserve"> fixed term contract</w:t>
            </w:r>
          </w:p>
        </w:tc>
      </w:tr>
      <w:tr w:rsidR="00F720AE" w14:paraId="28828080" w14:textId="77777777" w:rsidTr="00F720AE">
        <w:trPr>
          <w:trHeight w:val="794"/>
        </w:trPr>
        <w:tc>
          <w:tcPr>
            <w:tcW w:w="1985" w:type="dxa"/>
            <w:tcMar>
              <w:top w:w="58" w:type="dxa"/>
              <w:left w:w="58" w:type="dxa"/>
              <w:bottom w:w="58" w:type="dxa"/>
              <w:right w:w="58" w:type="dxa"/>
            </w:tcMar>
            <w:vAlign w:val="center"/>
            <w:hideMark/>
          </w:tcPr>
          <w:p w14:paraId="1A571A83" w14:textId="77777777" w:rsidR="00F720AE" w:rsidRPr="00F720AE" w:rsidRDefault="00F720AE" w:rsidP="00F720AE">
            <w:pPr>
              <w:widowControl w:val="0"/>
              <w:rPr>
                <w:rFonts w:ascii="Helvetica" w:hAnsi="Helvetica"/>
                <w:b/>
                <w:bCs/>
                <w:sz w:val="32"/>
                <w:szCs w:val="32"/>
                <w14:ligatures w14:val="none"/>
              </w:rPr>
            </w:pPr>
            <w:r w:rsidRPr="00F720AE">
              <w:rPr>
                <w:rFonts w:ascii="Helvetica" w:hAnsi="Helvetica"/>
                <w:b/>
                <w:bCs/>
                <w:sz w:val="32"/>
                <w:szCs w:val="32"/>
                <w14:ligatures w14:val="none"/>
              </w:rPr>
              <w:t>Salary:</w:t>
            </w:r>
          </w:p>
        </w:tc>
        <w:tc>
          <w:tcPr>
            <w:tcW w:w="7513" w:type="dxa"/>
            <w:tcMar>
              <w:top w:w="58" w:type="dxa"/>
              <w:left w:w="58" w:type="dxa"/>
              <w:bottom w:w="58" w:type="dxa"/>
              <w:right w:w="58" w:type="dxa"/>
            </w:tcMar>
            <w:vAlign w:val="center"/>
            <w:hideMark/>
          </w:tcPr>
          <w:p w14:paraId="1AA0DE72" w14:textId="1293C4BF" w:rsidR="00F720AE" w:rsidRPr="00F720AE" w:rsidRDefault="00F720AE" w:rsidP="00F720AE">
            <w:pPr>
              <w:widowControl w:val="0"/>
              <w:rPr>
                <w:rFonts w:ascii="Helvetica" w:hAnsi="Helvetica"/>
                <w:sz w:val="32"/>
                <w:szCs w:val="32"/>
                <w14:ligatures w14:val="none"/>
              </w:rPr>
            </w:pPr>
            <w:r w:rsidRPr="00F720AE">
              <w:rPr>
                <w:rFonts w:ascii="Helvetica" w:hAnsi="Helvetica"/>
                <w:sz w:val="32"/>
                <w:szCs w:val="32"/>
                <w14:ligatures w14:val="none"/>
              </w:rPr>
              <w:t>£</w:t>
            </w:r>
            <w:r w:rsidR="00EE376E">
              <w:rPr>
                <w:rFonts w:ascii="Helvetica" w:hAnsi="Helvetica"/>
                <w:sz w:val="32"/>
                <w:szCs w:val="32"/>
                <w14:ligatures w14:val="none"/>
              </w:rPr>
              <w:t>25,000 pro rata</w:t>
            </w:r>
          </w:p>
        </w:tc>
      </w:tr>
      <w:tr w:rsidR="00F720AE" w14:paraId="245525B5" w14:textId="77777777" w:rsidTr="00F720AE">
        <w:trPr>
          <w:trHeight w:val="794"/>
        </w:trPr>
        <w:tc>
          <w:tcPr>
            <w:tcW w:w="1985" w:type="dxa"/>
            <w:tcMar>
              <w:top w:w="58" w:type="dxa"/>
              <w:left w:w="58" w:type="dxa"/>
              <w:bottom w:w="58" w:type="dxa"/>
              <w:right w:w="58" w:type="dxa"/>
            </w:tcMar>
            <w:vAlign w:val="center"/>
            <w:hideMark/>
          </w:tcPr>
          <w:p w14:paraId="3188741C" w14:textId="77777777" w:rsidR="00F720AE" w:rsidRPr="00F720AE" w:rsidRDefault="00F720AE" w:rsidP="00F720AE">
            <w:pPr>
              <w:widowControl w:val="0"/>
              <w:rPr>
                <w:rFonts w:ascii="Helvetica" w:hAnsi="Helvetica"/>
                <w:b/>
                <w:bCs/>
                <w:sz w:val="32"/>
                <w:szCs w:val="32"/>
                <w14:ligatures w14:val="none"/>
              </w:rPr>
            </w:pPr>
            <w:r w:rsidRPr="00F720AE">
              <w:rPr>
                <w:rFonts w:ascii="Helvetica" w:hAnsi="Helvetica"/>
                <w:b/>
                <w:bCs/>
                <w:sz w:val="32"/>
                <w:szCs w:val="32"/>
                <w14:ligatures w14:val="none"/>
              </w:rPr>
              <w:t>Place of work:</w:t>
            </w:r>
          </w:p>
        </w:tc>
        <w:tc>
          <w:tcPr>
            <w:tcW w:w="7513" w:type="dxa"/>
            <w:tcMar>
              <w:top w:w="58" w:type="dxa"/>
              <w:left w:w="58" w:type="dxa"/>
              <w:bottom w:w="58" w:type="dxa"/>
              <w:right w:w="58" w:type="dxa"/>
            </w:tcMar>
            <w:vAlign w:val="center"/>
            <w:hideMark/>
          </w:tcPr>
          <w:p w14:paraId="5ADB2632" w14:textId="77777777" w:rsidR="00F720AE" w:rsidRPr="00F720AE" w:rsidRDefault="00F720AE" w:rsidP="00F720AE">
            <w:pPr>
              <w:widowControl w:val="0"/>
              <w:rPr>
                <w:rFonts w:ascii="Helvetica" w:hAnsi="Helvetica"/>
                <w:sz w:val="32"/>
                <w:szCs w:val="32"/>
                <w14:ligatures w14:val="none"/>
              </w:rPr>
            </w:pPr>
            <w:r w:rsidRPr="00F720AE">
              <w:rPr>
                <w:rFonts w:ascii="Helvetica" w:hAnsi="Helvetica"/>
                <w:sz w:val="32"/>
                <w:szCs w:val="32"/>
                <w14:ligatures w14:val="none"/>
              </w:rPr>
              <w:t>Jacksons Lane, Highgate, North London. N6 5AA</w:t>
            </w:r>
          </w:p>
        </w:tc>
      </w:tr>
    </w:tbl>
    <w:p w14:paraId="50CB920E" w14:textId="77777777" w:rsidR="00F720AE" w:rsidRDefault="00F720AE" w:rsidP="00F720AE">
      <w:pPr>
        <w:rPr>
          <w:rFonts w:ascii="Helvetica" w:hAnsi="Helvetica"/>
          <w:sz w:val="32"/>
          <w:szCs w:val="32"/>
        </w:rPr>
      </w:pPr>
    </w:p>
    <w:p w14:paraId="35870B66" w14:textId="0BAB9D5B" w:rsidR="00F720AE" w:rsidRDefault="00F720AE" w:rsidP="00F720AE">
      <w:pPr>
        <w:rPr>
          <w:rFonts w:ascii="Helvetica" w:hAnsi="Helvetica"/>
          <w:sz w:val="56"/>
          <w:szCs w:val="56"/>
        </w:rPr>
      </w:pPr>
      <w:r>
        <w:rPr>
          <w:rFonts w:ascii="Helvetica" w:hAnsi="Helvetica"/>
          <w:sz w:val="56"/>
          <w:szCs w:val="56"/>
        </w:rPr>
        <w:t>Main Objectives of the Post</w:t>
      </w:r>
    </w:p>
    <w:p w14:paraId="54531C64" w14:textId="77777777" w:rsidR="00B024DB" w:rsidRPr="00B024DB" w:rsidRDefault="00B024DB" w:rsidP="00B024DB">
      <w:pPr>
        <w:rPr>
          <w:rFonts w:ascii="Helvetica" w:hAnsi="Helvetica"/>
          <w:sz w:val="32"/>
          <w:szCs w:val="32"/>
        </w:rPr>
      </w:pPr>
      <w:r w:rsidRPr="00B024DB">
        <w:rPr>
          <w:rFonts w:ascii="Helvetica" w:hAnsi="Helvetica"/>
          <w:sz w:val="32"/>
          <w:szCs w:val="32"/>
        </w:rPr>
        <w:t xml:space="preserve">The Hires and Events Assistant is a new role to support the Hires and Events Manager in all aspects of the department. This is a customer facing role that is a mixture of department administration and managing and running live events. There will be </w:t>
      </w:r>
      <w:proofErr w:type="gramStart"/>
      <w:r w:rsidRPr="00B024DB">
        <w:rPr>
          <w:rFonts w:ascii="Helvetica" w:hAnsi="Helvetica"/>
          <w:sz w:val="32"/>
          <w:szCs w:val="32"/>
        </w:rPr>
        <w:t>a large number of</w:t>
      </w:r>
      <w:proofErr w:type="gramEnd"/>
      <w:r w:rsidRPr="00B024DB">
        <w:rPr>
          <w:rFonts w:ascii="Helvetica" w:hAnsi="Helvetica"/>
          <w:sz w:val="32"/>
          <w:szCs w:val="32"/>
        </w:rPr>
        <w:t xml:space="preserve"> evening and weekend shifts required to support the many events we have at Jacksons Lane.</w:t>
      </w:r>
    </w:p>
    <w:p w14:paraId="137502BB" w14:textId="77777777" w:rsidR="00B024DB" w:rsidRPr="00B024DB" w:rsidRDefault="00B024DB" w:rsidP="00B024DB">
      <w:pPr>
        <w:rPr>
          <w:rFonts w:ascii="Helvetica" w:hAnsi="Helvetica"/>
          <w:sz w:val="32"/>
          <w:szCs w:val="32"/>
        </w:rPr>
      </w:pPr>
    </w:p>
    <w:p w14:paraId="5AE9EE4B" w14:textId="0AF68C5D" w:rsidR="00F720AE" w:rsidRDefault="00B024DB" w:rsidP="00B024DB">
      <w:pPr>
        <w:rPr>
          <w:rFonts w:ascii="Helvetica" w:hAnsi="Helvetica"/>
          <w:sz w:val="32"/>
          <w:szCs w:val="32"/>
        </w:rPr>
      </w:pPr>
      <w:r w:rsidRPr="00B024DB">
        <w:rPr>
          <w:rFonts w:ascii="Helvetica" w:hAnsi="Helvetica"/>
          <w:sz w:val="32"/>
          <w:szCs w:val="32"/>
        </w:rPr>
        <w:t>Jacksons Lane is host to a wide range of events throughout the year, including, but not limited to: Weddings, bar-mitzvahs’, adult and child birthday parties, workshops and training courses, professional networking and seminars, private rehearsals and over 40 regular classes and courses.</w:t>
      </w:r>
    </w:p>
    <w:p w14:paraId="6F59CD82" w14:textId="1812FBB1" w:rsidR="00F720AE" w:rsidRDefault="00F720AE" w:rsidP="00F720AE">
      <w:pPr>
        <w:rPr>
          <w:rFonts w:ascii="Helvetica" w:hAnsi="Helvetica"/>
          <w:sz w:val="56"/>
          <w:szCs w:val="56"/>
        </w:rPr>
      </w:pPr>
      <w:r>
        <w:rPr>
          <w:rFonts w:ascii="Helvetica" w:hAnsi="Helvetica"/>
          <w:sz w:val="56"/>
          <w:szCs w:val="56"/>
        </w:rPr>
        <w:lastRenderedPageBreak/>
        <w:t>Outline of Responsibilities</w:t>
      </w:r>
    </w:p>
    <w:p w14:paraId="189A88FB" w14:textId="77777777" w:rsidR="001E2B91" w:rsidRPr="001E2B91" w:rsidRDefault="001E2B91" w:rsidP="001E2B91">
      <w:pPr>
        <w:rPr>
          <w:rFonts w:ascii="Helvetica" w:hAnsi="Helvetica"/>
          <w:sz w:val="32"/>
          <w:szCs w:val="32"/>
        </w:rPr>
      </w:pPr>
      <w:r w:rsidRPr="001E2B91">
        <w:rPr>
          <w:rFonts w:ascii="Helvetica" w:hAnsi="Helvetica"/>
          <w:sz w:val="32"/>
          <w:szCs w:val="32"/>
        </w:rPr>
        <w:t>Event Management</w:t>
      </w:r>
    </w:p>
    <w:p w14:paraId="7B85C5FE" w14:textId="77777777" w:rsidR="001E2B91" w:rsidRPr="001E2B91" w:rsidRDefault="001E2B91" w:rsidP="001E2B91">
      <w:pPr>
        <w:pStyle w:val="ListParagraph"/>
        <w:numPr>
          <w:ilvl w:val="0"/>
          <w:numId w:val="1"/>
        </w:numPr>
        <w:rPr>
          <w:rFonts w:ascii="Helvetica" w:hAnsi="Helvetica"/>
          <w:sz w:val="32"/>
          <w:szCs w:val="32"/>
        </w:rPr>
      </w:pPr>
      <w:r w:rsidRPr="001E2B91">
        <w:rPr>
          <w:rFonts w:ascii="Helvetica" w:hAnsi="Helvetica"/>
          <w:sz w:val="32"/>
          <w:szCs w:val="32"/>
        </w:rPr>
        <w:t xml:space="preserve">To manage </w:t>
      </w:r>
      <w:proofErr w:type="gramStart"/>
      <w:r w:rsidRPr="001E2B91">
        <w:rPr>
          <w:rFonts w:ascii="Helvetica" w:hAnsi="Helvetica"/>
          <w:sz w:val="32"/>
          <w:szCs w:val="32"/>
        </w:rPr>
        <w:t>the majority of</w:t>
      </w:r>
      <w:proofErr w:type="gramEnd"/>
      <w:r w:rsidRPr="001E2B91">
        <w:rPr>
          <w:rFonts w:ascii="Helvetica" w:hAnsi="Helvetica"/>
          <w:sz w:val="32"/>
          <w:szCs w:val="32"/>
        </w:rPr>
        <w:t xml:space="preserve"> our live events at Jacksons Lane, this includes evening and weekend work.</w:t>
      </w:r>
    </w:p>
    <w:p w14:paraId="5609A60C" w14:textId="77777777" w:rsidR="001E2B91" w:rsidRPr="001E2B91" w:rsidRDefault="001E2B91" w:rsidP="001E2B91">
      <w:pPr>
        <w:pStyle w:val="ListParagraph"/>
        <w:numPr>
          <w:ilvl w:val="0"/>
          <w:numId w:val="1"/>
        </w:numPr>
        <w:rPr>
          <w:rFonts w:ascii="Helvetica" w:hAnsi="Helvetica"/>
          <w:sz w:val="32"/>
          <w:szCs w:val="32"/>
        </w:rPr>
      </w:pPr>
      <w:r w:rsidRPr="001E2B91">
        <w:rPr>
          <w:rFonts w:ascii="Helvetica" w:hAnsi="Helvetica"/>
          <w:sz w:val="32"/>
          <w:szCs w:val="32"/>
        </w:rPr>
        <w:t xml:space="preserve">To liaise with 3rd party vendors and entertainers to ensure the smooth running of live </w:t>
      </w:r>
      <w:proofErr w:type="gramStart"/>
      <w:r w:rsidRPr="001E2B91">
        <w:rPr>
          <w:rFonts w:ascii="Helvetica" w:hAnsi="Helvetica"/>
          <w:sz w:val="32"/>
          <w:szCs w:val="32"/>
        </w:rPr>
        <w:t>events</w:t>
      </w:r>
      <w:proofErr w:type="gramEnd"/>
    </w:p>
    <w:p w14:paraId="4B33EF1A" w14:textId="77777777" w:rsidR="001E2B91" w:rsidRPr="001E2B91" w:rsidRDefault="001E2B91" w:rsidP="001E2B91">
      <w:pPr>
        <w:pStyle w:val="ListParagraph"/>
        <w:numPr>
          <w:ilvl w:val="0"/>
          <w:numId w:val="1"/>
        </w:numPr>
        <w:rPr>
          <w:rFonts w:ascii="Helvetica" w:hAnsi="Helvetica"/>
          <w:sz w:val="32"/>
          <w:szCs w:val="32"/>
        </w:rPr>
      </w:pPr>
      <w:r w:rsidRPr="001E2B91">
        <w:rPr>
          <w:rFonts w:ascii="Helvetica" w:hAnsi="Helvetica"/>
          <w:sz w:val="32"/>
          <w:szCs w:val="32"/>
        </w:rPr>
        <w:t>To manage the Front of House and Events Assistants during events</w:t>
      </w:r>
    </w:p>
    <w:p w14:paraId="2268A2FF" w14:textId="77777777" w:rsidR="001E2B91" w:rsidRPr="001E2B91" w:rsidRDefault="001E2B91" w:rsidP="001E2B91">
      <w:pPr>
        <w:pStyle w:val="ListParagraph"/>
        <w:numPr>
          <w:ilvl w:val="0"/>
          <w:numId w:val="1"/>
        </w:numPr>
        <w:rPr>
          <w:rFonts w:ascii="Helvetica" w:hAnsi="Helvetica"/>
          <w:sz w:val="32"/>
          <w:szCs w:val="32"/>
        </w:rPr>
      </w:pPr>
      <w:r w:rsidRPr="001E2B91">
        <w:rPr>
          <w:rFonts w:ascii="Helvetica" w:hAnsi="Helvetica"/>
          <w:sz w:val="32"/>
          <w:szCs w:val="32"/>
        </w:rPr>
        <w:t>To take responsibility of guests at events ensuring they follow Jacksons Lane’s code of conduct.</w:t>
      </w:r>
    </w:p>
    <w:p w14:paraId="4D3BC8AA" w14:textId="77777777" w:rsidR="001E2B91" w:rsidRDefault="001E2B91" w:rsidP="001E2B91">
      <w:pPr>
        <w:pStyle w:val="ListParagraph"/>
        <w:numPr>
          <w:ilvl w:val="0"/>
          <w:numId w:val="1"/>
        </w:numPr>
        <w:rPr>
          <w:rFonts w:ascii="Helvetica" w:hAnsi="Helvetica"/>
          <w:sz w:val="32"/>
          <w:szCs w:val="32"/>
        </w:rPr>
      </w:pPr>
      <w:r w:rsidRPr="001E2B91">
        <w:rPr>
          <w:rFonts w:ascii="Helvetica" w:hAnsi="Helvetica"/>
          <w:sz w:val="32"/>
          <w:szCs w:val="32"/>
        </w:rPr>
        <w:t>To work closely with the Duty Manager to ensure building wide safety and the smooth entrance and exit to events.</w:t>
      </w:r>
    </w:p>
    <w:p w14:paraId="7B7C64AA" w14:textId="77777777" w:rsidR="001E2B91" w:rsidRDefault="001E2B91" w:rsidP="001E2B91">
      <w:pPr>
        <w:rPr>
          <w:rFonts w:ascii="Helvetica" w:hAnsi="Helvetica"/>
          <w:sz w:val="32"/>
          <w:szCs w:val="32"/>
        </w:rPr>
      </w:pPr>
    </w:p>
    <w:p w14:paraId="61425253" w14:textId="77777777" w:rsidR="001E2B91" w:rsidRPr="001E2B91" w:rsidRDefault="001E2B91" w:rsidP="001E2B91">
      <w:pPr>
        <w:rPr>
          <w:rFonts w:ascii="Helvetica" w:hAnsi="Helvetica"/>
          <w:sz w:val="32"/>
          <w:szCs w:val="32"/>
        </w:rPr>
      </w:pPr>
      <w:r w:rsidRPr="001E2B91">
        <w:rPr>
          <w:rFonts w:ascii="Helvetica" w:hAnsi="Helvetica"/>
          <w:sz w:val="32"/>
          <w:szCs w:val="32"/>
        </w:rPr>
        <w:t>Department Administration</w:t>
      </w:r>
    </w:p>
    <w:p w14:paraId="485D35A2" w14:textId="77777777" w:rsidR="001E2B91" w:rsidRPr="001E2B91" w:rsidRDefault="001E2B91" w:rsidP="001E2B91">
      <w:pPr>
        <w:pStyle w:val="ListParagraph"/>
        <w:numPr>
          <w:ilvl w:val="0"/>
          <w:numId w:val="2"/>
        </w:numPr>
        <w:rPr>
          <w:rFonts w:ascii="Helvetica" w:hAnsi="Helvetica"/>
          <w:sz w:val="32"/>
          <w:szCs w:val="32"/>
        </w:rPr>
      </w:pPr>
      <w:r w:rsidRPr="001E2B91">
        <w:rPr>
          <w:rFonts w:ascii="Helvetica" w:hAnsi="Helvetica"/>
          <w:sz w:val="32"/>
          <w:szCs w:val="32"/>
        </w:rPr>
        <w:t xml:space="preserve">To work with the Hires &amp; Events Manager to ensure all enquiries are responded to and dealt with in a timely and professional </w:t>
      </w:r>
      <w:proofErr w:type="gramStart"/>
      <w:r w:rsidRPr="001E2B91">
        <w:rPr>
          <w:rFonts w:ascii="Helvetica" w:hAnsi="Helvetica"/>
          <w:sz w:val="32"/>
          <w:szCs w:val="32"/>
        </w:rPr>
        <w:t>manner</w:t>
      </w:r>
      <w:proofErr w:type="gramEnd"/>
    </w:p>
    <w:p w14:paraId="3ADF6EE1" w14:textId="77777777" w:rsidR="001E2B91" w:rsidRPr="001E2B91" w:rsidRDefault="001E2B91" w:rsidP="001E2B91">
      <w:pPr>
        <w:pStyle w:val="ListParagraph"/>
        <w:numPr>
          <w:ilvl w:val="0"/>
          <w:numId w:val="2"/>
        </w:numPr>
        <w:rPr>
          <w:rFonts w:ascii="Helvetica" w:hAnsi="Helvetica"/>
          <w:sz w:val="32"/>
          <w:szCs w:val="32"/>
        </w:rPr>
      </w:pPr>
      <w:r w:rsidRPr="001E2B91">
        <w:rPr>
          <w:rFonts w:ascii="Helvetica" w:hAnsi="Helvetica"/>
          <w:sz w:val="32"/>
          <w:szCs w:val="32"/>
        </w:rPr>
        <w:t xml:space="preserve">To conduct site visits with potential clients and support them through the hires </w:t>
      </w:r>
      <w:proofErr w:type="gramStart"/>
      <w:r w:rsidRPr="001E2B91">
        <w:rPr>
          <w:rFonts w:ascii="Helvetica" w:hAnsi="Helvetica"/>
          <w:sz w:val="32"/>
          <w:szCs w:val="32"/>
        </w:rPr>
        <w:t>process</w:t>
      </w:r>
      <w:proofErr w:type="gramEnd"/>
    </w:p>
    <w:p w14:paraId="28AD7E37" w14:textId="77777777" w:rsidR="001E2B91" w:rsidRPr="001E2B91" w:rsidRDefault="001E2B91" w:rsidP="001E2B91">
      <w:pPr>
        <w:pStyle w:val="ListParagraph"/>
        <w:numPr>
          <w:ilvl w:val="0"/>
          <w:numId w:val="2"/>
        </w:numPr>
        <w:rPr>
          <w:rFonts w:ascii="Helvetica" w:hAnsi="Helvetica"/>
          <w:sz w:val="32"/>
          <w:szCs w:val="32"/>
        </w:rPr>
      </w:pPr>
      <w:r w:rsidRPr="001E2B91">
        <w:rPr>
          <w:rFonts w:ascii="Helvetica" w:hAnsi="Helvetica"/>
          <w:sz w:val="32"/>
          <w:szCs w:val="32"/>
        </w:rPr>
        <w:t xml:space="preserve">To create and issue invoices and hire agreements for confirmed bookings and support </w:t>
      </w:r>
      <w:proofErr w:type="gramStart"/>
      <w:r w:rsidRPr="001E2B91">
        <w:rPr>
          <w:rFonts w:ascii="Helvetica" w:hAnsi="Helvetica"/>
          <w:sz w:val="32"/>
          <w:szCs w:val="32"/>
        </w:rPr>
        <w:t>with  tracking</w:t>
      </w:r>
      <w:proofErr w:type="gramEnd"/>
      <w:r w:rsidRPr="001E2B91">
        <w:rPr>
          <w:rFonts w:ascii="Helvetica" w:hAnsi="Helvetica"/>
          <w:sz w:val="32"/>
          <w:szCs w:val="32"/>
        </w:rPr>
        <w:t xml:space="preserve"> their process</w:t>
      </w:r>
    </w:p>
    <w:p w14:paraId="22CFBA9B" w14:textId="77777777" w:rsidR="001E2B91" w:rsidRPr="001E2B91" w:rsidRDefault="001E2B91" w:rsidP="001E2B91">
      <w:pPr>
        <w:pStyle w:val="ListParagraph"/>
        <w:numPr>
          <w:ilvl w:val="0"/>
          <w:numId w:val="2"/>
        </w:numPr>
        <w:rPr>
          <w:rFonts w:ascii="Helvetica" w:hAnsi="Helvetica"/>
          <w:sz w:val="32"/>
          <w:szCs w:val="32"/>
        </w:rPr>
      </w:pPr>
      <w:r w:rsidRPr="001E2B91">
        <w:rPr>
          <w:rFonts w:ascii="Helvetica" w:hAnsi="Helvetica"/>
          <w:sz w:val="32"/>
          <w:szCs w:val="32"/>
        </w:rPr>
        <w:t xml:space="preserve">To ensure information is shared promptly and correctly with clients at all stages of </w:t>
      </w:r>
      <w:proofErr w:type="gramStart"/>
      <w:r w:rsidRPr="001E2B91">
        <w:rPr>
          <w:rFonts w:ascii="Helvetica" w:hAnsi="Helvetica"/>
          <w:sz w:val="32"/>
          <w:szCs w:val="32"/>
        </w:rPr>
        <w:t>booking</w:t>
      </w:r>
      <w:proofErr w:type="gramEnd"/>
    </w:p>
    <w:p w14:paraId="16368FBF" w14:textId="77777777" w:rsidR="001E2B91" w:rsidRPr="001E2B91" w:rsidRDefault="001E2B91" w:rsidP="001E2B91">
      <w:pPr>
        <w:pStyle w:val="ListParagraph"/>
        <w:numPr>
          <w:ilvl w:val="0"/>
          <w:numId w:val="2"/>
        </w:numPr>
        <w:rPr>
          <w:rFonts w:ascii="Helvetica" w:hAnsi="Helvetica"/>
          <w:sz w:val="32"/>
          <w:szCs w:val="32"/>
        </w:rPr>
      </w:pPr>
      <w:r w:rsidRPr="001E2B91">
        <w:rPr>
          <w:rFonts w:ascii="Helvetica" w:hAnsi="Helvetica"/>
          <w:sz w:val="32"/>
          <w:szCs w:val="32"/>
        </w:rPr>
        <w:t xml:space="preserve">To ensure all paperwork issued is correct and complete to ensure legal compliance and best </w:t>
      </w:r>
      <w:proofErr w:type="gramStart"/>
      <w:r w:rsidRPr="001E2B91">
        <w:rPr>
          <w:rFonts w:ascii="Helvetica" w:hAnsi="Helvetica"/>
          <w:sz w:val="32"/>
          <w:szCs w:val="32"/>
        </w:rPr>
        <w:t>practice</w:t>
      </w:r>
      <w:proofErr w:type="gramEnd"/>
    </w:p>
    <w:p w14:paraId="46355825" w14:textId="77777777" w:rsidR="001E2B91" w:rsidRPr="001E2B91" w:rsidRDefault="001E2B91" w:rsidP="001E2B91">
      <w:pPr>
        <w:rPr>
          <w:rFonts w:ascii="Helvetica" w:hAnsi="Helvetica"/>
          <w:sz w:val="32"/>
          <w:szCs w:val="32"/>
        </w:rPr>
      </w:pPr>
    </w:p>
    <w:p w14:paraId="07836168" w14:textId="77777777" w:rsidR="001E2B91" w:rsidRPr="001E2B91" w:rsidRDefault="001E2B91" w:rsidP="001E2B91">
      <w:pPr>
        <w:rPr>
          <w:rFonts w:ascii="Helvetica" w:hAnsi="Helvetica"/>
          <w:sz w:val="32"/>
          <w:szCs w:val="32"/>
        </w:rPr>
      </w:pPr>
      <w:r w:rsidRPr="001E2B91">
        <w:rPr>
          <w:rFonts w:ascii="Helvetica" w:hAnsi="Helvetica"/>
          <w:sz w:val="32"/>
          <w:szCs w:val="32"/>
        </w:rPr>
        <w:t>Client Relationships</w:t>
      </w:r>
    </w:p>
    <w:p w14:paraId="563C7DB7" w14:textId="77777777" w:rsidR="001E2B91" w:rsidRPr="001E2B91" w:rsidRDefault="001E2B91" w:rsidP="001E2B91">
      <w:pPr>
        <w:pStyle w:val="ListParagraph"/>
        <w:numPr>
          <w:ilvl w:val="0"/>
          <w:numId w:val="3"/>
        </w:numPr>
        <w:rPr>
          <w:rFonts w:ascii="Helvetica" w:hAnsi="Helvetica"/>
          <w:sz w:val="32"/>
          <w:szCs w:val="32"/>
        </w:rPr>
      </w:pPr>
      <w:r w:rsidRPr="001E2B91">
        <w:rPr>
          <w:rFonts w:ascii="Helvetica" w:hAnsi="Helvetica"/>
          <w:sz w:val="32"/>
          <w:szCs w:val="32"/>
        </w:rPr>
        <w:t>To develop a strong relationship with our clients, especially our Classes and Courses tutors, private event bookers and theatre hirers</w:t>
      </w:r>
    </w:p>
    <w:p w14:paraId="69AFB264" w14:textId="77777777" w:rsidR="001E2B91" w:rsidRPr="001E2B91" w:rsidRDefault="001E2B91" w:rsidP="001E2B91">
      <w:pPr>
        <w:pStyle w:val="ListParagraph"/>
        <w:numPr>
          <w:ilvl w:val="0"/>
          <w:numId w:val="3"/>
        </w:numPr>
        <w:rPr>
          <w:rFonts w:ascii="Helvetica" w:hAnsi="Helvetica"/>
          <w:sz w:val="32"/>
          <w:szCs w:val="32"/>
        </w:rPr>
      </w:pPr>
      <w:r w:rsidRPr="001E2B91">
        <w:rPr>
          <w:rFonts w:ascii="Helvetica" w:hAnsi="Helvetica"/>
          <w:sz w:val="32"/>
          <w:szCs w:val="32"/>
        </w:rPr>
        <w:lastRenderedPageBreak/>
        <w:t>To develop a strong and collaborative relationship with A La Mesa - our in-house café/bar and catering company</w:t>
      </w:r>
    </w:p>
    <w:p w14:paraId="145B8929" w14:textId="77777777" w:rsidR="001E2B91" w:rsidRPr="001E2B91" w:rsidRDefault="001E2B91" w:rsidP="001E2B91">
      <w:pPr>
        <w:pStyle w:val="ListParagraph"/>
        <w:numPr>
          <w:ilvl w:val="0"/>
          <w:numId w:val="3"/>
        </w:numPr>
        <w:rPr>
          <w:rFonts w:ascii="Helvetica" w:hAnsi="Helvetica"/>
          <w:sz w:val="32"/>
          <w:szCs w:val="32"/>
        </w:rPr>
      </w:pPr>
      <w:r w:rsidRPr="001E2B91">
        <w:rPr>
          <w:rFonts w:ascii="Helvetica" w:hAnsi="Helvetica"/>
          <w:sz w:val="32"/>
          <w:szCs w:val="32"/>
        </w:rPr>
        <w:t>To be a main point of contact for all clients via phone, email or in-person visits</w:t>
      </w:r>
    </w:p>
    <w:p w14:paraId="16A9B3C7" w14:textId="77777777" w:rsidR="001E2B91" w:rsidRPr="001E2B91" w:rsidRDefault="001E2B91" w:rsidP="001E2B91">
      <w:pPr>
        <w:rPr>
          <w:rFonts w:ascii="Helvetica" w:hAnsi="Helvetica"/>
          <w:sz w:val="32"/>
          <w:szCs w:val="32"/>
        </w:rPr>
      </w:pPr>
    </w:p>
    <w:p w14:paraId="07629085" w14:textId="77777777" w:rsidR="001E2B91" w:rsidRPr="001E2B91" w:rsidRDefault="001E2B91" w:rsidP="001E2B91">
      <w:pPr>
        <w:rPr>
          <w:rFonts w:ascii="Helvetica" w:hAnsi="Helvetica"/>
          <w:sz w:val="32"/>
          <w:szCs w:val="32"/>
        </w:rPr>
      </w:pPr>
      <w:r w:rsidRPr="001E2B91">
        <w:rPr>
          <w:rFonts w:ascii="Helvetica" w:hAnsi="Helvetica"/>
          <w:sz w:val="32"/>
          <w:szCs w:val="32"/>
        </w:rPr>
        <w:t>Operations Team</w:t>
      </w:r>
    </w:p>
    <w:p w14:paraId="6B4EECC5" w14:textId="77777777" w:rsidR="001E2B91" w:rsidRPr="001E2B91" w:rsidRDefault="001E2B91" w:rsidP="001E2B91">
      <w:pPr>
        <w:pStyle w:val="ListParagraph"/>
        <w:numPr>
          <w:ilvl w:val="0"/>
          <w:numId w:val="4"/>
        </w:numPr>
        <w:rPr>
          <w:rFonts w:ascii="Helvetica" w:hAnsi="Helvetica"/>
          <w:sz w:val="32"/>
          <w:szCs w:val="32"/>
        </w:rPr>
      </w:pPr>
      <w:r w:rsidRPr="001E2B91">
        <w:rPr>
          <w:rFonts w:ascii="Helvetica" w:hAnsi="Helvetica"/>
          <w:sz w:val="32"/>
          <w:szCs w:val="32"/>
        </w:rPr>
        <w:t xml:space="preserve">Attend operations team meetings as required and available with the Hires &amp; Events Manager, Front of House Manager, General Manager and Technical </w:t>
      </w:r>
      <w:proofErr w:type="gramStart"/>
      <w:r w:rsidRPr="001E2B91">
        <w:rPr>
          <w:rFonts w:ascii="Helvetica" w:hAnsi="Helvetica"/>
          <w:sz w:val="32"/>
          <w:szCs w:val="32"/>
        </w:rPr>
        <w:t>team</w:t>
      </w:r>
      <w:proofErr w:type="gramEnd"/>
    </w:p>
    <w:p w14:paraId="4DDE3315" w14:textId="77777777" w:rsidR="001E2B91" w:rsidRPr="001E2B91" w:rsidRDefault="001E2B91" w:rsidP="001E2B91">
      <w:pPr>
        <w:pStyle w:val="ListParagraph"/>
        <w:numPr>
          <w:ilvl w:val="0"/>
          <w:numId w:val="4"/>
        </w:numPr>
        <w:rPr>
          <w:rFonts w:ascii="Helvetica" w:hAnsi="Helvetica"/>
          <w:sz w:val="32"/>
          <w:szCs w:val="32"/>
        </w:rPr>
      </w:pPr>
      <w:r w:rsidRPr="001E2B91">
        <w:rPr>
          <w:rFonts w:ascii="Helvetica" w:hAnsi="Helvetica"/>
          <w:sz w:val="32"/>
          <w:szCs w:val="32"/>
        </w:rPr>
        <w:t xml:space="preserve">To support the operations team in the </w:t>
      </w:r>
      <w:proofErr w:type="gramStart"/>
      <w:r w:rsidRPr="001E2B91">
        <w:rPr>
          <w:rFonts w:ascii="Helvetica" w:hAnsi="Helvetica"/>
          <w:sz w:val="32"/>
          <w:szCs w:val="32"/>
        </w:rPr>
        <w:t>day to day</w:t>
      </w:r>
      <w:proofErr w:type="gramEnd"/>
      <w:r w:rsidRPr="001E2B91">
        <w:rPr>
          <w:rFonts w:ascii="Helvetica" w:hAnsi="Helvetica"/>
          <w:sz w:val="32"/>
          <w:szCs w:val="32"/>
        </w:rPr>
        <w:t xml:space="preserve"> organisation and running of the venue</w:t>
      </w:r>
    </w:p>
    <w:p w14:paraId="605A8DA9" w14:textId="77777777" w:rsidR="001E2B91" w:rsidRPr="001E2B91" w:rsidRDefault="001E2B91" w:rsidP="001E2B91">
      <w:pPr>
        <w:pStyle w:val="ListParagraph"/>
        <w:numPr>
          <w:ilvl w:val="0"/>
          <w:numId w:val="4"/>
        </w:numPr>
        <w:rPr>
          <w:rFonts w:ascii="Helvetica" w:hAnsi="Helvetica"/>
          <w:sz w:val="32"/>
          <w:szCs w:val="32"/>
        </w:rPr>
      </w:pPr>
      <w:r w:rsidRPr="001E2B91">
        <w:rPr>
          <w:rFonts w:ascii="Helvetica" w:hAnsi="Helvetica"/>
          <w:sz w:val="32"/>
          <w:szCs w:val="32"/>
        </w:rPr>
        <w:t>To occasionally cover breaks for the Duty Manager as required</w:t>
      </w:r>
    </w:p>
    <w:p w14:paraId="0CF96EDB" w14:textId="77777777" w:rsidR="001E2B91" w:rsidRPr="001E2B91" w:rsidRDefault="001E2B91" w:rsidP="001E2B91">
      <w:pPr>
        <w:pStyle w:val="ListParagraph"/>
        <w:numPr>
          <w:ilvl w:val="0"/>
          <w:numId w:val="4"/>
        </w:numPr>
        <w:rPr>
          <w:rFonts w:ascii="Helvetica" w:hAnsi="Helvetica"/>
          <w:sz w:val="32"/>
          <w:szCs w:val="32"/>
        </w:rPr>
      </w:pPr>
      <w:r w:rsidRPr="001E2B91">
        <w:rPr>
          <w:rFonts w:ascii="Helvetica" w:hAnsi="Helvetica"/>
          <w:sz w:val="32"/>
          <w:szCs w:val="32"/>
        </w:rPr>
        <w:t>To have a basic understanding of the Duty Manager role</w:t>
      </w:r>
    </w:p>
    <w:p w14:paraId="581E6E98" w14:textId="77777777" w:rsidR="001E2B91" w:rsidRPr="001E2B91" w:rsidRDefault="001E2B91" w:rsidP="001E2B91">
      <w:pPr>
        <w:rPr>
          <w:rFonts w:ascii="Helvetica" w:hAnsi="Helvetica"/>
          <w:sz w:val="32"/>
          <w:szCs w:val="32"/>
        </w:rPr>
      </w:pPr>
    </w:p>
    <w:p w14:paraId="2285AF69" w14:textId="77777777" w:rsidR="001E2B91" w:rsidRPr="001E2B91" w:rsidRDefault="001E2B91" w:rsidP="001E2B91">
      <w:pPr>
        <w:rPr>
          <w:rFonts w:ascii="Helvetica" w:hAnsi="Helvetica"/>
          <w:sz w:val="32"/>
          <w:szCs w:val="32"/>
        </w:rPr>
      </w:pPr>
      <w:r w:rsidRPr="001E2B91">
        <w:rPr>
          <w:rFonts w:ascii="Helvetica" w:hAnsi="Helvetica"/>
          <w:sz w:val="32"/>
          <w:szCs w:val="32"/>
        </w:rPr>
        <w:t>General Responsibilities</w:t>
      </w:r>
    </w:p>
    <w:p w14:paraId="7DA72216" w14:textId="77777777" w:rsidR="001E2B91" w:rsidRPr="001E2B91" w:rsidRDefault="001E2B91" w:rsidP="001E2B91">
      <w:pPr>
        <w:pStyle w:val="ListParagraph"/>
        <w:numPr>
          <w:ilvl w:val="0"/>
          <w:numId w:val="5"/>
        </w:numPr>
        <w:rPr>
          <w:rFonts w:ascii="Helvetica" w:hAnsi="Helvetica"/>
          <w:sz w:val="32"/>
          <w:szCs w:val="32"/>
        </w:rPr>
      </w:pPr>
      <w:r w:rsidRPr="001E2B91">
        <w:rPr>
          <w:rFonts w:ascii="Helvetica" w:hAnsi="Helvetica"/>
          <w:sz w:val="32"/>
          <w:szCs w:val="32"/>
        </w:rPr>
        <w:t xml:space="preserve">Attend staff meetings and training sessions when </w:t>
      </w:r>
      <w:proofErr w:type="gramStart"/>
      <w:r w:rsidRPr="001E2B91">
        <w:rPr>
          <w:rFonts w:ascii="Helvetica" w:hAnsi="Helvetica"/>
          <w:sz w:val="32"/>
          <w:szCs w:val="32"/>
        </w:rPr>
        <w:t>required</w:t>
      </w:r>
      <w:proofErr w:type="gramEnd"/>
    </w:p>
    <w:p w14:paraId="0FD3A91F" w14:textId="77777777" w:rsidR="001E2B91" w:rsidRPr="001E2B91" w:rsidRDefault="001E2B91" w:rsidP="001E2B91">
      <w:pPr>
        <w:pStyle w:val="ListParagraph"/>
        <w:numPr>
          <w:ilvl w:val="0"/>
          <w:numId w:val="5"/>
        </w:numPr>
        <w:rPr>
          <w:rFonts w:ascii="Helvetica" w:hAnsi="Helvetica"/>
          <w:sz w:val="32"/>
          <w:szCs w:val="32"/>
        </w:rPr>
      </w:pPr>
      <w:r w:rsidRPr="001E2B91">
        <w:rPr>
          <w:rFonts w:ascii="Helvetica" w:hAnsi="Helvetica"/>
          <w:sz w:val="32"/>
          <w:szCs w:val="32"/>
        </w:rPr>
        <w:t xml:space="preserve">Act as a representative of Jacksons Lane at all </w:t>
      </w:r>
      <w:proofErr w:type="gramStart"/>
      <w:r w:rsidRPr="001E2B91">
        <w:rPr>
          <w:rFonts w:ascii="Helvetica" w:hAnsi="Helvetica"/>
          <w:sz w:val="32"/>
          <w:szCs w:val="32"/>
        </w:rPr>
        <w:t>time</w:t>
      </w:r>
      <w:proofErr w:type="gramEnd"/>
      <w:r w:rsidRPr="001E2B91">
        <w:rPr>
          <w:rFonts w:ascii="Helvetica" w:hAnsi="Helvetica"/>
          <w:sz w:val="32"/>
          <w:szCs w:val="32"/>
        </w:rPr>
        <w:t xml:space="preserve">. </w:t>
      </w:r>
    </w:p>
    <w:p w14:paraId="460BB8F1" w14:textId="77777777" w:rsidR="001E2B91" w:rsidRPr="001E2B91" w:rsidRDefault="001E2B91" w:rsidP="001E2B91">
      <w:pPr>
        <w:pStyle w:val="ListParagraph"/>
        <w:numPr>
          <w:ilvl w:val="0"/>
          <w:numId w:val="5"/>
        </w:numPr>
        <w:rPr>
          <w:rFonts w:ascii="Helvetica" w:hAnsi="Helvetica"/>
          <w:sz w:val="32"/>
          <w:szCs w:val="32"/>
        </w:rPr>
      </w:pPr>
      <w:r w:rsidRPr="001E2B91">
        <w:rPr>
          <w:rFonts w:ascii="Helvetica" w:hAnsi="Helvetica"/>
          <w:sz w:val="32"/>
          <w:szCs w:val="32"/>
        </w:rPr>
        <w:t xml:space="preserve">Act </w:t>
      </w:r>
      <w:proofErr w:type="gramStart"/>
      <w:r w:rsidRPr="001E2B91">
        <w:rPr>
          <w:rFonts w:ascii="Helvetica" w:hAnsi="Helvetica"/>
          <w:sz w:val="32"/>
          <w:szCs w:val="32"/>
        </w:rPr>
        <w:t>at all times</w:t>
      </w:r>
      <w:proofErr w:type="gramEnd"/>
      <w:r w:rsidRPr="001E2B91">
        <w:rPr>
          <w:rFonts w:ascii="Helvetica" w:hAnsi="Helvetica"/>
          <w:sz w:val="32"/>
          <w:szCs w:val="32"/>
        </w:rPr>
        <w:t xml:space="preserve"> in accordance with Jacksons Lane’s Health &amp; Safety, Safeguarding, Equal Opportunities &amp; Diversity policies in addition to all other staff policies</w:t>
      </w:r>
    </w:p>
    <w:p w14:paraId="76CAE400" w14:textId="4AC2D59C" w:rsidR="00F720AE" w:rsidRPr="001E2B91" w:rsidRDefault="001E2B91" w:rsidP="001E2B91">
      <w:pPr>
        <w:pStyle w:val="ListParagraph"/>
        <w:numPr>
          <w:ilvl w:val="0"/>
          <w:numId w:val="5"/>
        </w:numPr>
        <w:rPr>
          <w:rFonts w:ascii="Helvetica" w:hAnsi="Helvetica"/>
          <w:sz w:val="32"/>
          <w:szCs w:val="32"/>
        </w:rPr>
      </w:pPr>
      <w:r w:rsidRPr="001E2B91">
        <w:rPr>
          <w:rFonts w:ascii="Helvetica" w:hAnsi="Helvetica"/>
          <w:sz w:val="32"/>
          <w:szCs w:val="32"/>
        </w:rPr>
        <w:t>Carry out any other tasks, as may be reasonably requested by the Executive Team</w:t>
      </w:r>
      <w:r w:rsidR="00F720AE" w:rsidRPr="001E2B91">
        <w:rPr>
          <w:rFonts w:ascii="Helvetica" w:hAnsi="Helvetica"/>
          <w:sz w:val="32"/>
          <w:szCs w:val="32"/>
        </w:rPr>
        <w:br w:type="page"/>
      </w:r>
    </w:p>
    <w:p w14:paraId="079CCA28" w14:textId="60EDC3D4" w:rsidR="00F720AE" w:rsidRPr="00E604CE" w:rsidRDefault="00F720AE" w:rsidP="00F720AE">
      <w:pPr>
        <w:rPr>
          <w:rFonts w:ascii="Helvetica" w:hAnsi="Helvetica"/>
          <w:sz w:val="88"/>
          <w:szCs w:val="88"/>
        </w:rPr>
      </w:pPr>
      <w:r w:rsidRPr="00E604CE">
        <w:rPr>
          <w:rFonts w:ascii="Helvetica" w:hAnsi="Helvetica"/>
          <w:sz w:val="88"/>
          <w:szCs w:val="88"/>
        </w:rPr>
        <w:lastRenderedPageBreak/>
        <w:t>Person Specification</w:t>
      </w:r>
    </w:p>
    <w:tbl>
      <w:tblPr>
        <w:tblStyle w:val="TableGrid"/>
        <w:tblW w:w="10060" w:type="dxa"/>
        <w:tblLayout w:type="fixed"/>
        <w:tblLook w:val="04A0" w:firstRow="1" w:lastRow="0" w:firstColumn="1" w:lastColumn="0" w:noHBand="0" w:noVBand="1"/>
      </w:tblPr>
      <w:tblGrid>
        <w:gridCol w:w="6799"/>
        <w:gridCol w:w="1630"/>
        <w:gridCol w:w="1631"/>
      </w:tblGrid>
      <w:tr w:rsidR="00A5570E" w14:paraId="549D0E2C" w14:textId="77777777" w:rsidTr="008A4E43">
        <w:trPr>
          <w:trHeight w:val="454"/>
        </w:trPr>
        <w:tc>
          <w:tcPr>
            <w:tcW w:w="6799" w:type="dxa"/>
            <w:shd w:val="clear" w:color="auto" w:fill="E8E8E8" w:themeFill="background2"/>
            <w:vAlign w:val="center"/>
          </w:tcPr>
          <w:p w14:paraId="7D53074E" w14:textId="3991531F" w:rsidR="00A5570E" w:rsidRPr="00A5570E" w:rsidRDefault="00A5570E" w:rsidP="009C7034">
            <w:pPr>
              <w:rPr>
                <w:rFonts w:ascii="Helvetica" w:hAnsi="Helvetica" w:cs="Helvetica"/>
                <w:sz w:val="32"/>
                <w:szCs w:val="32"/>
              </w:rPr>
            </w:pPr>
            <w:r w:rsidRPr="00A5570E">
              <w:rPr>
                <w:rFonts w:ascii="Helvetica" w:hAnsi="Helvetica" w:cs="Helvetica"/>
                <w:sz w:val="32"/>
                <w:szCs w:val="32"/>
              </w:rPr>
              <w:t xml:space="preserve">Experience, </w:t>
            </w:r>
            <w:proofErr w:type="gramStart"/>
            <w:r w:rsidRPr="00A5570E">
              <w:rPr>
                <w:rFonts w:ascii="Helvetica" w:hAnsi="Helvetica" w:cs="Helvetica"/>
                <w:sz w:val="32"/>
                <w:szCs w:val="32"/>
              </w:rPr>
              <w:t>Skills</w:t>
            </w:r>
            <w:proofErr w:type="gramEnd"/>
            <w:r w:rsidRPr="00A5570E">
              <w:rPr>
                <w:rFonts w:ascii="Helvetica" w:hAnsi="Helvetica" w:cs="Helvetica"/>
                <w:sz w:val="32"/>
                <w:szCs w:val="32"/>
              </w:rPr>
              <w:t xml:space="preserve"> and Knowledge</w:t>
            </w:r>
          </w:p>
        </w:tc>
        <w:tc>
          <w:tcPr>
            <w:tcW w:w="1630" w:type="dxa"/>
            <w:shd w:val="clear" w:color="auto" w:fill="E8E8E8" w:themeFill="background2"/>
            <w:vAlign w:val="center"/>
          </w:tcPr>
          <w:p w14:paraId="754C3B89" w14:textId="748A1AE6"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Essential</w:t>
            </w:r>
          </w:p>
        </w:tc>
        <w:tc>
          <w:tcPr>
            <w:tcW w:w="1631" w:type="dxa"/>
            <w:shd w:val="clear" w:color="auto" w:fill="E8E8E8" w:themeFill="background2"/>
            <w:vAlign w:val="center"/>
          </w:tcPr>
          <w:p w14:paraId="0894EEE2" w14:textId="5FD58A20"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Desirable</w:t>
            </w:r>
          </w:p>
        </w:tc>
      </w:tr>
      <w:tr w:rsidR="00A5570E" w14:paraId="465E12FF" w14:textId="77777777" w:rsidTr="008A4E43">
        <w:trPr>
          <w:trHeight w:val="454"/>
        </w:trPr>
        <w:tc>
          <w:tcPr>
            <w:tcW w:w="6799" w:type="dxa"/>
            <w:vAlign w:val="center"/>
          </w:tcPr>
          <w:p w14:paraId="28357F0F" w14:textId="1E20D627" w:rsidR="00A5570E" w:rsidRPr="00A5570E" w:rsidRDefault="00A5570E" w:rsidP="009C7034">
            <w:pPr>
              <w:rPr>
                <w:rFonts w:ascii="Helvetica" w:hAnsi="Helvetica" w:cs="Helvetica"/>
                <w:sz w:val="32"/>
                <w:szCs w:val="32"/>
              </w:rPr>
            </w:pPr>
            <w:r w:rsidRPr="00A5570E">
              <w:rPr>
                <w:rFonts w:ascii="Helvetica" w:hAnsi="Helvetica" w:cs="Helvetica"/>
                <w:sz w:val="32"/>
                <w:szCs w:val="32"/>
              </w:rPr>
              <w:t>Experience of working within an arts venue or similar organisation</w:t>
            </w:r>
          </w:p>
        </w:tc>
        <w:tc>
          <w:tcPr>
            <w:tcW w:w="1630" w:type="dxa"/>
            <w:vAlign w:val="center"/>
          </w:tcPr>
          <w:p w14:paraId="27582A75" w14:textId="77777777" w:rsidR="00A5570E" w:rsidRPr="00A5570E" w:rsidRDefault="00A5570E" w:rsidP="009C7034">
            <w:pPr>
              <w:jc w:val="center"/>
              <w:rPr>
                <w:rFonts w:ascii="Helvetica" w:hAnsi="Helvetica" w:cs="Helvetica"/>
                <w:sz w:val="32"/>
                <w:szCs w:val="32"/>
              </w:rPr>
            </w:pPr>
          </w:p>
        </w:tc>
        <w:tc>
          <w:tcPr>
            <w:tcW w:w="1631" w:type="dxa"/>
            <w:vAlign w:val="center"/>
          </w:tcPr>
          <w:p w14:paraId="7C619355" w14:textId="6CC4588D"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r>
      <w:tr w:rsidR="00A5570E" w14:paraId="14E0B6EB" w14:textId="77777777" w:rsidTr="008A4E43">
        <w:trPr>
          <w:trHeight w:val="454"/>
        </w:trPr>
        <w:tc>
          <w:tcPr>
            <w:tcW w:w="6799" w:type="dxa"/>
            <w:vAlign w:val="center"/>
          </w:tcPr>
          <w:p w14:paraId="220BA8DD" w14:textId="438616E1" w:rsidR="00A5570E" w:rsidRPr="00A5570E" w:rsidRDefault="00A5570E" w:rsidP="009C7034">
            <w:pPr>
              <w:rPr>
                <w:rFonts w:ascii="Helvetica" w:hAnsi="Helvetica" w:cs="Helvetica"/>
                <w:sz w:val="32"/>
                <w:szCs w:val="32"/>
              </w:rPr>
            </w:pPr>
            <w:r w:rsidRPr="00A5570E">
              <w:rPr>
                <w:rFonts w:ascii="Helvetica" w:hAnsi="Helvetica" w:cs="Helvetica"/>
                <w:sz w:val="32"/>
                <w:szCs w:val="32"/>
              </w:rPr>
              <w:t>Experience of providing excellent customer service</w:t>
            </w:r>
          </w:p>
        </w:tc>
        <w:tc>
          <w:tcPr>
            <w:tcW w:w="1630" w:type="dxa"/>
            <w:vAlign w:val="center"/>
          </w:tcPr>
          <w:p w14:paraId="3459F32A" w14:textId="0A2880BF"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c>
          <w:tcPr>
            <w:tcW w:w="1631" w:type="dxa"/>
            <w:vAlign w:val="center"/>
          </w:tcPr>
          <w:p w14:paraId="79D253AB" w14:textId="7150FCE6" w:rsidR="00A5570E" w:rsidRPr="00A5570E" w:rsidRDefault="00A5570E" w:rsidP="009C7034">
            <w:pPr>
              <w:jc w:val="center"/>
              <w:rPr>
                <w:rFonts w:ascii="Helvetica" w:hAnsi="Helvetica" w:cs="Helvetica"/>
                <w:sz w:val="32"/>
                <w:szCs w:val="32"/>
              </w:rPr>
            </w:pPr>
          </w:p>
        </w:tc>
      </w:tr>
      <w:tr w:rsidR="00A5570E" w14:paraId="4C5130A6" w14:textId="77777777" w:rsidTr="008A4E43">
        <w:trPr>
          <w:trHeight w:val="454"/>
        </w:trPr>
        <w:tc>
          <w:tcPr>
            <w:tcW w:w="6799" w:type="dxa"/>
            <w:vAlign w:val="center"/>
          </w:tcPr>
          <w:p w14:paraId="0BD60926" w14:textId="7AA3A5B9" w:rsidR="00A5570E" w:rsidRPr="00A5570E" w:rsidRDefault="00A5570E" w:rsidP="009C7034">
            <w:pPr>
              <w:rPr>
                <w:rFonts w:ascii="Helvetica" w:hAnsi="Helvetica" w:cs="Helvetica"/>
                <w:sz w:val="32"/>
                <w:szCs w:val="32"/>
              </w:rPr>
            </w:pPr>
            <w:r w:rsidRPr="00A5570E">
              <w:rPr>
                <w:rFonts w:ascii="Helvetica" w:hAnsi="Helvetica" w:cs="Helvetica"/>
                <w:sz w:val="32"/>
                <w:szCs w:val="32"/>
              </w:rPr>
              <w:t>Experience of booking, planning successful events</w:t>
            </w:r>
          </w:p>
        </w:tc>
        <w:tc>
          <w:tcPr>
            <w:tcW w:w="1630" w:type="dxa"/>
            <w:vAlign w:val="center"/>
          </w:tcPr>
          <w:p w14:paraId="2D29BDFD" w14:textId="77777777" w:rsidR="00A5570E" w:rsidRPr="00A5570E" w:rsidRDefault="00A5570E" w:rsidP="009C7034">
            <w:pPr>
              <w:jc w:val="center"/>
              <w:rPr>
                <w:rFonts w:ascii="Helvetica" w:hAnsi="Helvetica" w:cs="Helvetica"/>
                <w:sz w:val="32"/>
                <w:szCs w:val="32"/>
              </w:rPr>
            </w:pPr>
          </w:p>
        </w:tc>
        <w:tc>
          <w:tcPr>
            <w:tcW w:w="1631" w:type="dxa"/>
            <w:vAlign w:val="center"/>
          </w:tcPr>
          <w:p w14:paraId="356A5BD1" w14:textId="7319A157"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r>
      <w:tr w:rsidR="00A5570E" w14:paraId="38F891E6" w14:textId="77777777" w:rsidTr="008A4E43">
        <w:trPr>
          <w:trHeight w:val="454"/>
        </w:trPr>
        <w:tc>
          <w:tcPr>
            <w:tcW w:w="6799" w:type="dxa"/>
            <w:vAlign w:val="center"/>
          </w:tcPr>
          <w:p w14:paraId="61C43455" w14:textId="394F7F9E" w:rsidR="00A5570E" w:rsidRPr="00A5570E" w:rsidRDefault="00A5570E" w:rsidP="009C7034">
            <w:pPr>
              <w:rPr>
                <w:rFonts w:ascii="Helvetica" w:hAnsi="Helvetica" w:cs="Helvetica"/>
                <w:sz w:val="32"/>
                <w:szCs w:val="32"/>
              </w:rPr>
            </w:pPr>
            <w:r w:rsidRPr="00A5570E">
              <w:rPr>
                <w:rFonts w:ascii="Helvetica" w:hAnsi="Helvetica" w:cs="Helvetica"/>
                <w:sz w:val="32"/>
                <w:szCs w:val="32"/>
              </w:rPr>
              <w:t>Experience of running live events</w:t>
            </w:r>
          </w:p>
        </w:tc>
        <w:tc>
          <w:tcPr>
            <w:tcW w:w="1630" w:type="dxa"/>
            <w:vAlign w:val="center"/>
          </w:tcPr>
          <w:p w14:paraId="3F188D86" w14:textId="77777777" w:rsidR="00A5570E" w:rsidRPr="00A5570E" w:rsidRDefault="00A5570E" w:rsidP="009C7034">
            <w:pPr>
              <w:jc w:val="center"/>
              <w:rPr>
                <w:rFonts w:ascii="Helvetica" w:hAnsi="Helvetica" w:cs="Helvetica"/>
                <w:sz w:val="32"/>
                <w:szCs w:val="32"/>
              </w:rPr>
            </w:pPr>
          </w:p>
        </w:tc>
        <w:tc>
          <w:tcPr>
            <w:tcW w:w="1631" w:type="dxa"/>
            <w:vAlign w:val="center"/>
          </w:tcPr>
          <w:p w14:paraId="2BFA360E" w14:textId="39DF915D"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r>
      <w:tr w:rsidR="00A5570E" w14:paraId="47DCEB0F" w14:textId="77777777" w:rsidTr="008A4E43">
        <w:trPr>
          <w:trHeight w:val="454"/>
        </w:trPr>
        <w:tc>
          <w:tcPr>
            <w:tcW w:w="6799" w:type="dxa"/>
            <w:vAlign w:val="center"/>
          </w:tcPr>
          <w:p w14:paraId="33020417" w14:textId="50D862C4" w:rsidR="00A5570E" w:rsidRPr="00A5570E" w:rsidRDefault="00A5570E" w:rsidP="009C7034">
            <w:pPr>
              <w:rPr>
                <w:rFonts w:ascii="Helvetica" w:hAnsi="Helvetica" w:cs="Helvetica"/>
                <w:sz w:val="32"/>
                <w:szCs w:val="32"/>
              </w:rPr>
            </w:pPr>
            <w:r w:rsidRPr="00A5570E">
              <w:rPr>
                <w:rFonts w:ascii="Helvetica" w:hAnsi="Helvetica" w:cs="Helvetica"/>
                <w:sz w:val="32"/>
                <w:szCs w:val="32"/>
              </w:rPr>
              <w:t>Experience using Artifax Event, or similar diary management system</w:t>
            </w:r>
          </w:p>
        </w:tc>
        <w:tc>
          <w:tcPr>
            <w:tcW w:w="1630" w:type="dxa"/>
            <w:vAlign w:val="center"/>
          </w:tcPr>
          <w:p w14:paraId="6F63B088" w14:textId="77777777" w:rsidR="00A5570E" w:rsidRPr="00A5570E" w:rsidRDefault="00A5570E" w:rsidP="009C7034">
            <w:pPr>
              <w:jc w:val="center"/>
              <w:rPr>
                <w:rFonts w:ascii="Helvetica" w:hAnsi="Helvetica" w:cs="Helvetica"/>
                <w:sz w:val="32"/>
                <w:szCs w:val="32"/>
              </w:rPr>
            </w:pPr>
          </w:p>
        </w:tc>
        <w:tc>
          <w:tcPr>
            <w:tcW w:w="1631" w:type="dxa"/>
            <w:vAlign w:val="center"/>
          </w:tcPr>
          <w:p w14:paraId="5E784ADD" w14:textId="1851EC12"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r>
      <w:tr w:rsidR="00A5570E" w14:paraId="55636FB7" w14:textId="77777777" w:rsidTr="008A4E43">
        <w:trPr>
          <w:trHeight w:val="454"/>
        </w:trPr>
        <w:tc>
          <w:tcPr>
            <w:tcW w:w="6799" w:type="dxa"/>
            <w:vAlign w:val="center"/>
          </w:tcPr>
          <w:p w14:paraId="01327213" w14:textId="19DA337A" w:rsidR="00A5570E" w:rsidRPr="00A5570E" w:rsidRDefault="00A5570E" w:rsidP="009C7034">
            <w:pPr>
              <w:rPr>
                <w:rFonts w:ascii="Helvetica" w:hAnsi="Helvetica" w:cs="Helvetica"/>
                <w:sz w:val="32"/>
                <w:szCs w:val="32"/>
              </w:rPr>
            </w:pPr>
            <w:r w:rsidRPr="00A5570E">
              <w:rPr>
                <w:rFonts w:ascii="Helvetica" w:hAnsi="Helvetica" w:cs="Helvetica"/>
                <w:sz w:val="32"/>
                <w:szCs w:val="32"/>
              </w:rPr>
              <w:t>Excellent organisational skills, and able to prioritise tasks</w:t>
            </w:r>
          </w:p>
        </w:tc>
        <w:tc>
          <w:tcPr>
            <w:tcW w:w="1630" w:type="dxa"/>
            <w:vAlign w:val="center"/>
          </w:tcPr>
          <w:p w14:paraId="074EEB4B" w14:textId="62F586FD"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c>
          <w:tcPr>
            <w:tcW w:w="1631" w:type="dxa"/>
            <w:vAlign w:val="center"/>
          </w:tcPr>
          <w:p w14:paraId="79A54C0C" w14:textId="4B02F7C5" w:rsidR="00A5570E" w:rsidRPr="00A5570E" w:rsidRDefault="00A5570E" w:rsidP="009C7034">
            <w:pPr>
              <w:jc w:val="center"/>
              <w:rPr>
                <w:rFonts w:ascii="Helvetica" w:hAnsi="Helvetica" w:cs="Helvetica"/>
                <w:sz w:val="32"/>
                <w:szCs w:val="32"/>
              </w:rPr>
            </w:pPr>
          </w:p>
        </w:tc>
      </w:tr>
      <w:tr w:rsidR="00A5570E" w14:paraId="6D816C4D" w14:textId="77777777" w:rsidTr="008A4E43">
        <w:trPr>
          <w:trHeight w:val="454"/>
        </w:trPr>
        <w:tc>
          <w:tcPr>
            <w:tcW w:w="6799" w:type="dxa"/>
            <w:vAlign w:val="center"/>
          </w:tcPr>
          <w:p w14:paraId="62C1B1BF" w14:textId="7BC404EB" w:rsidR="00A5570E" w:rsidRPr="00A5570E" w:rsidRDefault="00A5570E" w:rsidP="009C7034">
            <w:pPr>
              <w:rPr>
                <w:rFonts w:ascii="Helvetica" w:hAnsi="Helvetica" w:cs="Helvetica"/>
                <w:sz w:val="32"/>
                <w:szCs w:val="32"/>
              </w:rPr>
            </w:pPr>
            <w:r w:rsidRPr="00A5570E">
              <w:rPr>
                <w:rFonts w:ascii="Helvetica" w:hAnsi="Helvetica" w:cs="Helvetica"/>
                <w:sz w:val="32"/>
                <w:szCs w:val="32"/>
              </w:rPr>
              <w:t>Excellent numeracy and literacy skills</w:t>
            </w:r>
          </w:p>
        </w:tc>
        <w:tc>
          <w:tcPr>
            <w:tcW w:w="1630" w:type="dxa"/>
            <w:vAlign w:val="center"/>
          </w:tcPr>
          <w:p w14:paraId="3BCCC64D" w14:textId="29FDB4F1"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c>
          <w:tcPr>
            <w:tcW w:w="1631" w:type="dxa"/>
            <w:vAlign w:val="center"/>
          </w:tcPr>
          <w:p w14:paraId="39E0509D" w14:textId="4BE80FEA" w:rsidR="00A5570E" w:rsidRPr="00A5570E" w:rsidRDefault="00A5570E" w:rsidP="009C7034">
            <w:pPr>
              <w:jc w:val="center"/>
              <w:rPr>
                <w:rFonts w:ascii="Helvetica" w:hAnsi="Helvetica" w:cs="Helvetica"/>
                <w:sz w:val="32"/>
                <w:szCs w:val="32"/>
              </w:rPr>
            </w:pPr>
          </w:p>
        </w:tc>
      </w:tr>
      <w:tr w:rsidR="00A5570E" w14:paraId="4153BA1B" w14:textId="77777777" w:rsidTr="008A4E43">
        <w:trPr>
          <w:trHeight w:val="454"/>
        </w:trPr>
        <w:tc>
          <w:tcPr>
            <w:tcW w:w="6799" w:type="dxa"/>
            <w:vAlign w:val="center"/>
          </w:tcPr>
          <w:p w14:paraId="3D64FB2C" w14:textId="51E265CB" w:rsidR="00A5570E" w:rsidRPr="00A5570E" w:rsidRDefault="00A5570E" w:rsidP="009C7034">
            <w:pPr>
              <w:rPr>
                <w:rFonts w:ascii="Helvetica" w:hAnsi="Helvetica" w:cs="Helvetica"/>
                <w:sz w:val="32"/>
                <w:szCs w:val="32"/>
              </w:rPr>
            </w:pPr>
            <w:r w:rsidRPr="00A5570E">
              <w:rPr>
                <w:rFonts w:ascii="Helvetica" w:hAnsi="Helvetica" w:cs="Helvetica"/>
                <w:sz w:val="32"/>
                <w:szCs w:val="32"/>
              </w:rPr>
              <w:t>Experience of supporting complex IT Systems</w:t>
            </w:r>
          </w:p>
        </w:tc>
        <w:tc>
          <w:tcPr>
            <w:tcW w:w="1630" w:type="dxa"/>
            <w:vAlign w:val="center"/>
          </w:tcPr>
          <w:p w14:paraId="6604A5EB" w14:textId="20B76B90" w:rsidR="00A5570E" w:rsidRPr="00A5570E" w:rsidRDefault="00A5570E" w:rsidP="009C7034">
            <w:pPr>
              <w:jc w:val="center"/>
              <w:rPr>
                <w:rFonts w:ascii="Helvetica" w:hAnsi="Helvetica" w:cs="Helvetica"/>
                <w:sz w:val="32"/>
                <w:szCs w:val="32"/>
              </w:rPr>
            </w:pPr>
          </w:p>
        </w:tc>
        <w:tc>
          <w:tcPr>
            <w:tcW w:w="1631" w:type="dxa"/>
            <w:vAlign w:val="center"/>
          </w:tcPr>
          <w:p w14:paraId="5B5E0787" w14:textId="321AD6C4"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r>
      <w:tr w:rsidR="00A5570E" w14:paraId="46917408" w14:textId="77777777" w:rsidTr="008A4E43">
        <w:trPr>
          <w:trHeight w:val="454"/>
        </w:trPr>
        <w:tc>
          <w:tcPr>
            <w:tcW w:w="6799" w:type="dxa"/>
            <w:vAlign w:val="center"/>
          </w:tcPr>
          <w:p w14:paraId="4814375B" w14:textId="4AADF23F" w:rsidR="00A5570E" w:rsidRPr="00A5570E" w:rsidRDefault="00A5570E" w:rsidP="009C7034">
            <w:pPr>
              <w:rPr>
                <w:rFonts w:ascii="Helvetica" w:hAnsi="Helvetica" w:cs="Helvetica"/>
                <w:sz w:val="32"/>
                <w:szCs w:val="32"/>
              </w:rPr>
            </w:pPr>
            <w:r w:rsidRPr="00A5570E">
              <w:rPr>
                <w:rFonts w:ascii="Helvetica" w:hAnsi="Helvetica" w:cs="Helvetica"/>
                <w:sz w:val="32"/>
                <w:szCs w:val="32"/>
              </w:rPr>
              <w:t>Practical knowledge of relevant health &amp; safety procedures</w:t>
            </w:r>
          </w:p>
        </w:tc>
        <w:tc>
          <w:tcPr>
            <w:tcW w:w="1630" w:type="dxa"/>
            <w:vAlign w:val="center"/>
          </w:tcPr>
          <w:p w14:paraId="4A9C6A7C" w14:textId="77777777" w:rsidR="00A5570E" w:rsidRPr="00A5570E" w:rsidRDefault="00A5570E" w:rsidP="009C7034">
            <w:pPr>
              <w:jc w:val="center"/>
              <w:rPr>
                <w:rFonts w:ascii="Helvetica" w:hAnsi="Helvetica" w:cs="Helvetica"/>
                <w:sz w:val="32"/>
                <w:szCs w:val="32"/>
              </w:rPr>
            </w:pPr>
          </w:p>
        </w:tc>
        <w:tc>
          <w:tcPr>
            <w:tcW w:w="1631" w:type="dxa"/>
            <w:vAlign w:val="center"/>
          </w:tcPr>
          <w:p w14:paraId="6DADFB60" w14:textId="0E333AF3"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r>
      <w:tr w:rsidR="00A5570E" w14:paraId="3090F731" w14:textId="77777777" w:rsidTr="008A4E43">
        <w:trPr>
          <w:trHeight w:val="454"/>
        </w:trPr>
        <w:tc>
          <w:tcPr>
            <w:tcW w:w="6799" w:type="dxa"/>
            <w:vAlign w:val="center"/>
          </w:tcPr>
          <w:p w14:paraId="2019E277" w14:textId="039099D8" w:rsidR="00A5570E" w:rsidRPr="00A5570E" w:rsidRDefault="00A5570E" w:rsidP="009C7034">
            <w:pPr>
              <w:rPr>
                <w:rFonts w:ascii="Helvetica" w:hAnsi="Helvetica" w:cs="Helvetica"/>
                <w:sz w:val="32"/>
                <w:szCs w:val="32"/>
              </w:rPr>
            </w:pPr>
            <w:r w:rsidRPr="00A5570E">
              <w:rPr>
                <w:rFonts w:ascii="Helvetica" w:hAnsi="Helvetica" w:cs="Helvetica"/>
                <w:sz w:val="32"/>
                <w:szCs w:val="32"/>
              </w:rPr>
              <w:t>Knowledge of the theatre sector and London Arts scene</w:t>
            </w:r>
          </w:p>
        </w:tc>
        <w:tc>
          <w:tcPr>
            <w:tcW w:w="1630" w:type="dxa"/>
            <w:vAlign w:val="center"/>
          </w:tcPr>
          <w:p w14:paraId="1C11C2C7" w14:textId="37A627D7" w:rsidR="00A5570E" w:rsidRPr="00A5570E" w:rsidRDefault="00A5570E" w:rsidP="009C7034">
            <w:pPr>
              <w:jc w:val="center"/>
              <w:rPr>
                <w:rFonts w:ascii="Helvetica" w:hAnsi="Helvetica" w:cs="Helvetica"/>
                <w:sz w:val="32"/>
                <w:szCs w:val="32"/>
              </w:rPr>
            </w:pPr>
          </w:p>
        </w:tc>
        <w:tc>
          <w:tcPr>
            <w:tcW w:w="1631" w:type="dxa"/>
            <w:vAlign w:val="center"/>
          </w:tcPr>
          <w:p w14:paraId="706A1412" w14:textId="2E069B3B"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r>
      <w:tr w:rsidR="00A5570E" w14:paraId="1C6BDAB0" w14:textId="77777777" w:rsidTr="008A4E43">
        <w:trPr>
          <w:trHeight w:val="454"/>
        </w:trPr>
        <w:tc>
          <w:tcPr>
            <w:tcW w:w="6799" w:type="dxa"/>
            <w:vAlign w:val="center"/>
          </w:tcPr>
          <w:p w14:paraId="4BC58E3B" w14:textId="4E7DF748" w:rsidR="00A5570E" w:rsidRPr="00A5570E" w:rsidRDefault="00A5570E" w:rsidP="009C7034">
            <w:pPr>
              <w:rPr>
                <w:rFonts w:ascii="Helvetica" w:hAnsi="Helvetica" w:cs="Helvetica"/>
                <w:sz w:val="32"/>
                <w:szCs w:val="32"/>
              </w:rPr>
            </w:pPr>
            <w:r w:rsidRPr="00A5570E">
              <w:rPr>
                <w:rFonts w:ascii="Helvetica" w:hAnsi="Helvetica" w:cs="Helvetica"/>
                <w:sz w:val="32"/>
                <w:szCs w:val="32"/>
              </w:rPr>
              <w:t>First Aid at work and/or Mental Health First Aid Qualifications</w:t>
            </w:r>
          </w:p>
        </w:tc>
        <w:tc>
          <w:tcPr>
            <w:tcW w:w="1630" w:type="dxa"/>
            <w:vAlign w:val="center"/>
          </w:tcPr>
          <w:p w14:paraId="74EE53B5" w14:textId="7C53233E" w:rsidR="00A5570E" w:rsidRPr="00A5570E" w:rsidRDefault="00A5570E" w:rsidP="009C7034">
            <w:pPr>
              <w:jc w:val="center"/>
              <w:rPr>
                <w:rFonts w:ascii="Helvetica" w:hAnsi="Helvetica" w:cs="Helvetica"/>
                <w:sz w:val="32"/>
                <w:szCs w:val="32"/>
              </w:rPr>
            </w:pPr>
          </w:p>
        </w:tc>
        <w:tc>
          <w:tcPr>
            <w:tcW w:w="1631" w:type="dxa"/>
            <w:vAlign w:val="center"/>
          </w:tcPr>
          <w:p w14:paraId="760E44A1" w14:textId="5E2ECEF4"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r>
      <w:tr w:rsidR="00A5570E" w14:paraId="2427B7AB" w14:textId="77777777" w:rsidTr="008A4E43">
        <w:trPr>
          <w:trHeight w:val="454"/>
        </w:trPr>
        <w:tc>
          <w:tcPr>
            <w:tcW w:w="6799" w:type="dxa"/>
            <w:shd w:val="clear" w:color="auto" w:fill="E8E8E8" w:themeFill="background2"/>
            <w:vAlign w:val="center"/>
          </w:tcPr>
          <w:p w14:paraId="532587AA" w14:textId="44C654A3" w:rsidR="00A5570E" w:rsidRPr="00A5570E" w:rsidRDefault="00A5570E" w:rsidP="009C7034">
            <w:pPr>
              <w:rPr>
                <w:rFonts w:ascii="Helvetica" w:hAnsi="Helvetica" w:cs="Helvetica"/>
                <w:sz w:val="32"/>
                <w:szCs w:val="32"/>
              </w:rPr>
            </w:pPr>
            <w:r w:rsidRPr="00A5570E">
              <w:rPr>
                <w:rFonts w:ascii="Helvetica" w:hAnsi="Helvetica" w:cs="Helvetica"/>
                <w:sz w:val="32"/>
                <w:szCs w:val="32"/>
              </w:rPr>
              <w:t>Personal Attributes</w:t>
            </w:r>
          </w:p>
        </w:tc>
        <w:tc>
          <w:tcPr>
            <w:tcW w:w="1630" w:type="dxa"/>
            <w:shd w:val="clear" w:color="auto" w:fill="E8E8E8" w:themeFill="background2"/>
            <w:vAlign w:val="center"/>
          </w:tcPr>
          <w:p w14:paraId="61D26C88" w14:textId="07A9BD92"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Essential</w:t>
            </w:r>
          </w:p>
        </w:tc>
        <w:tc>
          <w:tcPr>
            <w:tcW w:w="1631" w:type="dxa"/>
            <w:shd w:val="clear" w:color="auto" w:fill="E8E8E8" w:themeFill="background2"/>
            <w:vAlign w:val="center"/>
          </w:tcPr>
          <w:p w14:paraId="609A8D33" w14:textId="15DA410A"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Desirable</w:t>
            </w:r>
          </w:p>
        </w:tc>
      </w:tr>
      <w:tr w:rsidR="00A5570E" w14:paraId="7C06EDCE" w14:textId="77777777" w:rsidTr="008A4E43">
        <w:trPr>
          <w:trHeight w:val="454"/>
        </w:trPr>
        <w:tc>
          <w:tcPr>
            <w:tcW w:w="6799" w:type="dxa"/>
            <w:vAlign w:val="center"/>
          </w:tcPr>
          <w:p w14:paraId="24CB31EB" w14:textId="70FDDC8B" w:rsidR="00A5570E" w:rsidRPr="00A5570E" w:rsidRDefault="00A5570E" w:rsidP="009C7034">
            <w:pPr>
              <w:rPr>
                <w:rFonts w:ascii="Helvetica" w:hAnsi="Helvetica" w:cs="Helvetica"/>
                <w:sz w:val="32"/>
                <w:szCs w:val="32"/>
              </w:rPr>
            </w:pPr>
            <w:proofErr w:type="gramStart"/>
            <w:r w:rsidRPr="00A5570E">
              <w:rPr>
                <w:rFonts w:ascii="Helvetica" w:hAnsi="Helvetica" w:cs="Helvetica"/>
                <w:sz w:val="32"/>
                <w:szCs w:val="32"/>
              </w:rPr>
              <w:t>A</w:t>
            </w:r>
            <w:proofErr w:type="gramEnd"/>
            <w:r w:rsidRPr="00A5570E">
              <w:rPr>
                <w:rFonts w:ascii="Helvetica" w:hAnsi="Helvetica" w:cs="Helvetica"/>
                <w:sz w:val="32"/>
                <w:szCs w:val="32"/>
              </w:rPr>
              <w:t xml:space="preserve"> ambition to work within the live events sector</w:t>
            </w:r>
          </w:p>
        </w:tc>
        <w:tc>
          <w:tcPr>
            <w:tcW w:w="1630" w:type="dxa"/>
            <w:vAlign w:val="center"/>
          </w:tcPr>
          <w:p w14:paraId="2246CAA8" w14:textId="5602BE60"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c>
          <w:tcPr>
            <w:tcW w:w="1631" w:type="dxa"/>
            <w:vAlign w:val="center"/>
          </w:tcPr>
          <w:p w14:paraId="10D9510C" w14:textId="1C7BEDF2" w:rsidR="00A5570E" w:rsidRPr="00A5570E" w:rsidRDefault="00A5570E" w:rsidP="009C7034">
            <w:pPr>
              <w:jc w:val="center"/>
              <w:rPr>
                <w:rFonts w:ascii="Helvetica" w:hAnsi="Helvetica" w:cs="Helvetica"/>
                <w:sz w:val="32"/>
                <w:szCs w:val="32"/>
              </w:rPr>
            </w:pPr>
          </w:p>
        </w:tc>
      </w:tr>
      <w:tr w:rsidR="00A5570E" w14:paraId="72C9AFDD" w14:textId="77777777" w:rsidTr="008A4E43">
        <w:trPr>
          <w:trHeight w:val="454"/>
        </w:trPr>
        <w:tc>
          <w:tcPr>
            <w:tcW w:w="6799" w:type="dxa"/>
            <w:vAlign w:val="center"/>
          </w:tcPr>
          <w:p w14:paraId="05771D1A" w14:textId="50482DCE" w:rsidR="00A5570E" w:rsidRPr="00A5570E" w:rsidRDefault="00A5570E" w:rsidP="009C7034">
            <w:pPr>
              <w:rPr>
                <w:rFonts w:ascii="Helvetica" w:hAnsi="Helvetica" w:cs="Helvetica"/>
                <w:sz w:val="32"/>
                <w:szCs w:val="32"/>
              </w:rPr>
            </w:pPr>
            <w:r w:rsidRPr="00A5570E">
              <w:rPr>
                <w:rFonts w:ascii="Helvetica" w:hAnsi="Helvetica" w:cs="Helvetica"/>
                <w:sz w:val="32"/>
                <w:szCs w:val="32"/>
              </w:rPr>
              <w:t>Ability to work independently and in a small team</w:t>
            </w:r>
          </w:p>
        </w:tc>
        <w:tc>
          <w:tcPr>
            <w:tcW w:w="1630" w:type="dxa"/>
            <w:vAlign w:val="center"/>
          </w:tcPr>
          <w:p w14:paraId="45A4151C" w14:textId="7C1220CF"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c>
          <w:tcPr>
            <w:tcW w:w="1631" w:type="dxa"/>
            <w:vAlign w:val="center"/>
          </w:tcPr>
          <w:p w14:paraId="42CAA285" w14:textId="59643075" w:rsidR="00A5570E" w:rsidRPr="00A5570E" w:rsidRDefault="00A5570E" w:rsidP="009C7034">
            <w:pPr>
              <w:jc w:val="center"/>
              <w:rPr>
                <w:rFonts w:ascii="Helvetica" w:hAnsi="Helvetica" w:cs="Helvetica"/>
                <w:sz w:val="32"/>
                <w:szCs w:val="32"/>
              </w:rPr>
            </w:pPr>
          </w:p>
        </w:tc>
      </w:tr>
      <w:tr w:rsidR="00A5570E" w14:paraId="58661C69" w14:textId="77777777" w:rsidTr="008A4E43">
        <w:trPr>
          <w:trHeight w:val="454"/>
        </w:trPr>
        <w:tc>
          <w:tcPr>
            <w:tcW w:w="6799" w:type="dxa"/>
            <w:vAlign w:val="center"/>
          </w:tcPr>
          <w:p w14:paraId="3B7027C6" w14:textId="2BB3B49F" w:rsidR="00A5570E" w:rsidRPr="00A5570E" w:rsidRDefault="00A5570E" w:rsidP="009C7034">
            <w:pPr>
              <w:rPr>
                <w:rFonts w:ascii="Helvetica" w:hAnsi="Helvetica" w:cs="Helvetica"/>
                <w:sz w:val="32"/>
                <w:szCs w:val="32"/>
              </w:rPr>
            </w:pPr>
            <w:r w:rsidRPr="00A5570E">
              <w:rPr>
                <w:rFonts w:ascii="Helvetica" w:hAnsi="Helvetica" w:cs="Helvetica"/>
                <w:sz w:val="32"/>
                <w:szCs w:val="32"/>
              </w:rPr>
              <w:t>A commitment to treat all colleagues and clients with equal respect</w:t>
            </w:r>
          </w:p>
        </w:tc>
        <w:tc>
          <w:tcPr>
            <w:tcW w:w="1630" w:type="dxa"/>
            <w:vAlign w:val="center"/>
          </w:tcPr>
          <w:p w14:paraId="58B29831" w14:textId="282504F1"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c>
          <w:tcPr>
            <w:tcW w:w="1631" w:type="dxa"/>
            <w:vAlign w:val="center"/>
          </w:tcPr>
          <w:p w14:paraId="568571A8" w14:textId="73A3E6A5" w:rsidR="00A5570E" w:rsidRPr="00A5570E" w:rsidRDefault="00A5570E" w:rsidP="009C7034">
            <w:pPr>
              <w:jc w:val="center"/>
              <w:rPr>
                <w:rFonts w:ascii="Helvetica" w:hAnsi="Helvetica" w:cs="Helvetica"/>
                <w:sz w:val="32"/>
                <w:szCs w:val="32"/>
              </w:rPr>
            </w:pPr>
          </w:p>
        </w:tc>
      </w:tr>
      <w:tr w:rsidR="00A5570E" w14:paraId="2DECA0EF" w14:textId="77777777" w:rsidTr="008A4E43">
        <w:trPr>
          <w:trHeight w:val="454"/>
        </w:trPr>
        <w:tc>
          <w:tcPr>
            <w:tcW w:w="6799" w:type="dxa"/>
            <w:vAlign w:val="center"/>
          </w:tcPr>
          <w:p w14:paraId="24A928D3" w14:textId="10582945" w:rsidR="00A5570E" w:rsidRPr="00A5570E" w:rsidRDefault="00A5570E" w:rsidP="009C7034">
            <w:pPr>
              <w:rPr>
                <w:rFonts w:ascii="Helvetica" w:hAnsi="Helvetica" w:cs="Helvetica"/>
                <w:sz w:val="32"/>
                <w:szCs w:val="32"/>
              </w:rPr>
            </w:pPr>
            <w:r w:rsidRPr="00A5570E">
              <w:rPr>
                <w:rFonts w:ascii="Helvetica" w:hAnsi="Helvetica" w:cs="Helvetica"/>
                <w:sz w:val="32"/>
                <w:szCs w:val="32"/>
              </w:rPr>
              <w:t>Ability to work calmly under pressure and multi-task</w:t>
            </w:r>
          </w:p>
        </w:tc>
        <w:tc>
          <w:tcPr>
            <w:tcW w:w="1630" w:type="dxa"/>
            <w:vAlign w:val="center"/>
          </w:tcPr>
          <w:p w14:paraId="088FE9CB" w14:textId="2133F158"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c>
          <w:tcPr>
            <w:tcW w:w="1631" w:type="dxa"/>
            <w:vAlign w:val="center"/>
          </w:tcPr>
          <w:p w14:paraId="1408BAA2" w14:textId="71D44897" w:rsidR="00A5570E" w:rsidRPr="00A5570E" w:rsidRDefault="00A5570E" w:rsidP="009C7034">
            <w:pPr>
              <w:jc w:val="center"/>
              <w:rPr>
                <w:rFonts w:ascii="Helvetica" w:hAnsi="Helvetica" w:cs="Helvetica"/>
                <w:sz w:val="32"/>
                <w:szCs w:val="32"/>
              </w:rPr>
            </w:pPr>
          </w:p>
        </w:tc>
      </w:tr>
      <w:tr w:rsidR="00A5570E" w14:paraId="5D7F3E05" w14:textId="77777777" w:rsidTr="008A4E43">
        <w:trPr>
          <w:trHeight w:val="454"/>
        </w:trPr>
        <w:tc>
          <w:tcPr>
            <w:tcW w:w="6799" w:type="dxa"/>
            <w:vAlign w:val="center"/>
          </w:tcPr>
          <w:p w14:paraId="7E3005BF" w14:textId="520E062E" w:rsidR="00A5570E" w:rsidRPr="00A5570E" w:rsidRDefault="00A5570E" w:rsidP="009C7034">
            <w:pPr>
              <w:rPr>
                <w:rFonts w:ascii="Helvetica" w:hAnsi="Helvetica" w:cs="Helvetica"/>
                <w:sz w:val="32"/>
                <w:szCs w:val="32"/>
              </w:rPr>
            </w:pPr>
            <w:r w:rsidRPr="00A5570E">
              <w:rPr>
                <w:rFonts w:ascii="Helvetica" w:hAnsi="Helvetica" w:cs="Helvetica"/>
                <w:sz w:val="32"/>
                <w:szCs w:val="32"/>
              </w:rPr>
              <w:t>Willing to be flexible and undertake different duties as required</w:t>
            </w:r>
          </w:p>
        </w:tc>
        <w:tc>
          <w:tcPr>
            <w:tcW w:w="1630" w:type="dxa"/>
            <w:vAlign w:val="center"/>
          </w:tcPr>
          <w:p w14:paraId="13596E0B" w14:textId="236B1272"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c>
          <w:tcPr>
            <w:tcW w:w="1631" w:type="dxa"/>
            <w:vAlign w:val="center"/>
          </w:tcPr>
          <w:p w14:paraId="68DF66FF" w14:textId="77F1C469" w:rsidR="00A5570E" w:rsidRPr="00A5570E" w:rsidRDefault="00A5570E" w:rsidP="009C7034">
            <w:pPr>
              <w:jc w:val="center"/>
              <w:rPr>
                <w:rFonts w:ascii="Helvetica" w:hAnsi="Helvetica" w:cs="Helvetica"/>
                <w:sz w:val="32"/>
                <w:szCs w:val="32"/>
              </w:rPr>
            </w:pPr>
          </w:p>
        </w:tc>
      </w:tr>
      <w:tr w:rsidR="00A5570E" w14:paraId="04D142A7" w14:textId="77777777" w:rsidTr="008A4E43">
        <w:trPr>
          <w:trHeight w:val="454"/>
        </w:trPr>
        <w:tc>
          <w:tcPr>
            <w:tcW w:w="6799" w:type="dxa"/>
            <w:vAlign w:val="center"/>
          </w:tcPr>
          <w:p w14:paraId="7D273462" w14:textId="636711C5" w:rsidR="00A5570E" w:rsidRPr="00A5570E" w:rsidRDefault="00A5570E" w:rsidP="009C7034">
            <w:pPr>
              <w:rPr>
                <w:rFonts w:ascii="Helvetica" w:hAnsi="Helvetica" w:cs="Helvetica"/>
                <w:sz w:val="32"/>
                <w:szCs w:val="32"/>
              </w:rPr>
            </w:pPr>
            <w:r w:rsidRPr="00A5570E">
              <w:rPr>
                <w:rFonts w:ascii="Helvetica" w:hAnsi="Helvetica" w:cs="Helvetica"/>
                <w:sz w:val="32"/>
                <w:szCs w:val="32"/>
              </w:rPr>
              <w:t>Commitment to delivering quality work</w:t>
            </w:r>
          </w:p>
        </w:tc>
        <w:tc>
          <w:tcPr>
            <w:tcW w:w="1630" w:type="dxa"/>
            <w:vAlign w:val="center"/>
          </w:tcPr>
          <w:p w14:paraId="64119F57" w14:textId="04219F5E"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c>
          <w:tcPr>
            <w:tcW w:w="1631" w:type="dxa"/>
            <w:vAlign w:val="center"/>
          </w:tcPr>
          <w:p w14:paraId="131AC3AB" w14:textId="1108DE38" w:rsidR="00A5570E" w:rsidRPr="00A5570E" w:rsidRDefault="00A5570E" w:rsidP="009C7034">
            <w:pPr>
              <w:jc w:val="center"/>
              <w:rPr>
                <w:rFonts w:ascii="Helvetica" w:hAnsi="Helvetica" w:cs="Helvetica"/>
                <w:sz w:val="32"/>
                <w:szCs w:val="32"/>
              </w:rPr>
            </w:pPr>
          </w:p>
        </w:tc>
      </w:tr>
      <w:tr w:rsidR="00A5570E" w14:paraId="44AA45E2" w14:textId="77777777" w:rsidTr="008A4E43">
        <w:trPr>
          <w:trHeight w:val="454"/>
        </w:trPr>
        <w:tc>
          <w:tcPr>
            <w:tcW w:w="6799" w:type="dxa"/>
            <w:vAlign w:val="center"/>
          </w:tcPr>
          <w:p w14:paraId="7E8F71CB" w14:textId="1E0338DF" w:rsidR="00A5570E" w:rsidRPr="00A5570E" w:rsidRDefault="00A5570E" w:rsidP="009C7034">
            <w:pPr>
              <w:rPr>
                <w:rFonts w:ascii="Helvetica" w:hAnsi="Helvetica" w:cs="Helvetica"/>
                <w:sz w:val="32"/>
                <w:szCs w:val="32"/>
              </w:rPr>
            </w:pPr>
            <w:r w:rsidRPr="00A5570E">
              <w:rPr>
                <w:rFonts w:ascii="Helvetica" w:hAnsi="Helvetica" w:cs="Helvetica"/>
                <w:sz w:val="32"/>
                <w:szCs w:val="32"/>
              </w:rPr>
              <w:t>Entrepreneurial spirit and strong commercial sense</w:t>
            </w:r>
          </w:p>
        </w:tc>
        <w:tc>
          <w:tcPr>
            <w:tcW w:w="1630" w:type="dxa"/>
            <w:vAlign w:val="center"/>
          </w:tcPr>
          <w:p w14:paraId="600D7965" w14:textId="7CA97CEE" w:rsidR="00A5570E" w:rsidRPr="00A5570E" w:rsidRDefault="00A5570E" w:rsidP="009C7034">
            <w:pPr>
              <w:jc w:val="center"/>
              <w:rPr>
                <w:rFonts w:ascii="Helvetica" w:hAnsi="Helvetica" w:cs="Helvetica"/>
                <w:sz w:val="32"/>
                <w:szCs w:val="32"/>
              </w:rPr>
            </w:pPr>
            <w:r w:rsidRPr="00A5570E">
              <w:rPr>
                <w:rFonts w:ascii="Helvetica" w:hAnsi="Helvetica" w:cs="Helvetica"/>
                <w:sz w:val="32"/>
                <w:szCs w:val="32"/>
              </w:rPr>
              <w:t>X</w:t>
            </w:r>
          </w:p>
        </w:tc>
        <w:tc>
          <w:tcPr>
            <w:tcW w:w="1631" w:type="dxa"/>
            <w:vAlign w:val="center"/>
          </w:tcPr>
          <w:p w14:paraId="7FF7133F" w14:textId="1C41B761" w:rsidR="00A5570E" w:rsidRPr="00A5570E" w:rsidRDefault="00A5570E" w:rsidP="009C7034">
            <w:pPr>
              <w:jc w:val="center"/>
              <w:rPr>
                <w:rFonts w:ascii="Helvetica" w:hAnsi="Helvetica" w:cs="Helvetica"/>
                <w:sz w:val="32"/>
                <w:szCs w:val="32"/>
              </w:rPr>
            </w:pPr>
          </w:p>
        </w:tc>
      </w:tr>
    </w:tbl>
    <w:p w14:paraId="787772AF" w14:textId="03D561B4" w:rsidR="00F720AE" w:rsidRPr="00E604CE" w:rsidRDefault="00F720AE" w:rsidP="00F720AE">
      <w:pPr>
        <w:rPr>
          <w:rFonts w:ascii="Helvetica" w:hAnsi="Helvetica"/>
          <w:sz w:val="88"/>
          <w:szCs w:val="88"/>
        </w:rPr>
      </w:pPr>
      <w:r w:rsidRPr="00E604CE">
        <w:rPr>
          <w:rFonts w:ascii="Helvetica" w:hAnsi="Helvetica"/>
          <w:sz w:val="88"/>
          <w:szCs w:val="88"/>
        </w:rPr>
        <w:lastRenderedPageBreak/>
        <w:t>Application Details</w:t>
      </w:r>
    </w:p>
    <w:p w14:paraId="40A03140"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Jacksons Lane has a strong commitment to increasing the diversity of our staff. </w:t>
      </w:r>
      <w:proofErr w:type="gramStart"/>
      <w:r w:rsidRPr="00F720AE">
        <w:rPr>
          <w:rFonts w:ascii="Helvetica" w:hAnsi="Helvetica"/>
          <w:sz w:val="32"/>
          <w:szCs w:val="32"/>
        </w:rPr>
        <w:t>With this in mind, all</w:t>
      </w:r>
      <w:proofErr w:type="gramEnd"/>
      <w:r w:rsidRPr="00F720AE">
        <w:rPr>
          <w:rFonts w:ascii="Helvetica" w:hAnsi="Helvetica"/>
          <w:sz w:val="32"/>
          <w:szCs w:val="32"/>
        </w:rPr>
        <w:t xml:space="preserve"> candidates who indicate that they are from an ethnically or culturally diverse background and/or are disabled, who meet the Essential Criteria of the Person Specification will be guaranteed an interview. </w:t>
      </w:r>
    </w:p>
    <w:p w14:paraId="5C8E43A2" w14:textId="77777777" w:rsidR="00F720AE" w:rsidRPr="00F720AE" w:rsidRDefault="00F720AE" w:rsidP="00F720AE">
      <w:pPr>
        <w:rPr>
          <w:rFonts w:ascii="Helvetica" w:hAnsi="Helvetica"/>
          <w:sz w:val="32"/>
          <w:szCs w:val="32"/>
        </w:rPr>
      </w:pPr>
    </w:p>
    <w:p w14:paraId="58C58075"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We are a </w:t>
      </w:r>
      <w:proofErr w:type="spellStart"/>
      <w:r w:rsidRPr="00F720AE">
        <w:rPr>
          <w:rFonts w:ascii="Helvetica" w:hAnsi="Helvetica"/>
          <w:sz w:val="32"/>
          <w:szCs w:val="32"/>
        </w:rPr>
        <w:t>PiPA</w:t>
      </w:r>
      <w:proofErr w:type="spellEnd"/>
      <w:r w:rsidRPr="00F720AE">
        <w:rPr>
          <w:rFonts w:ascii="Helvetica" w:hAnsi="Helvetica"/>
          <w:sz w:val="32"/>
          <w:szCs w:val="32"/>
        </w:rPr>
        <w:t xml:space="preserve"> (Parents and Carers in Performing Arts) partner. </w:t>
      </w:r>
      <w:proofErr w:type="spellStart"/>
      <w:r w:rsidRPr="00F720AE">
        <w:rPr>
          <w:rFonts w:ascii="Helvetica" w:hAnsi="Helvetica"/>
          <w:sz w:val="32"/>
          <w:szCs w:val="32"/>
        </w:rPr>
        <w:t>PiPA</w:t>
      </w:r>
      <w:proofErr w:type="spellEnd"/>
      <w:r w:rsidRPr="00F720AE">
        <w:rPr>
          <w:rFonts w:ascii="Helvetica" w:hAnsi="Helvetica"/>
          <w:sz w:val="32"/>
          <w:szCs w:val="32"/>
        </w:rPr>
        <w:t xml:space="preserve"> enables and empowers parents, </w:t>
      </w:r>
      <w:proofErr w:type="gramStart"/>
      <w:r w:rsidRPr="00F720AE">
        <w:rPr>
          <w:rFonts w:ascii="Helvetica" w:hAnsi="Helvetica"/>
          <w:sz w:val="32"/>
          <w:szCs w:val="32"/>
        </w:rPr>
        <w:t>carers</w:t>
      </w:r>
      <w:proofErr w:type="gramEnd"/>
      <w:r w:rsidRPr="00F720AE">
        <w:rPr>
          <w:rFonts w:ascii="Helvetica" w:hAnsi="Helvetica"/>
          <w:sz w:val="32"/>
          <w:szCs w:val="32"/>
        </w:rPr>
        <w:t xml:space="preserve"> and employers to achieve sustainable change in attitudes and practices in order to attract, support and retain a more diverse and flexible workforce. We are always happy to discuss solutions that allow people to balance their caring responsibilities with their working lives, for example through job shares or flexible working arrangements. </w:t>
      </w:r>
    </w:p>
    <w:p w14:paraId="2BDDE3D8" w14:textId="77777777" w:rsidR="00F720AE" w:rsidRPr="00F720AE" w:rsidRDefault="00F720AE" w:rsidP="00F720AE">
      <w:pPr>
        <w:rPr>
          <w:rFonts w:ascii="Helvetica" w:hAnsi="Helvetica"/>
          <w:sz w:val="32"/>
          <w:szCs w:val="32"/>
        </w:rPr>
      </w:pPr>
    </w:p>
    <w:p w14:paraId="7A7A990D"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To apply for the </w:t>
      </w:r>
      <w:proofErr w:type="gramStart"/>
      <w:r w:rsidRPr="00F720AE">
        <w:rPr>
          <w:rFonts w:ascii="Helvetica" w:hAnsi="Helvetica"/>
          <w:sz w:val="32"/>
          <w:szCs w:val="32"/>
        </w:rPr>
        <w:t>role</w:t>
      </w:r>
      <w:proofErr w:type="gramEnd"/>
      <w:r w:rsidRPr="00F720AE">
        <w:rPr>
          <w:rFonts w:ascii="Helvetica" w:hAnsi="Helvetica"/>
          <w:sz w:val="32"/>
          <w:szCs w:val="32"/>
        </w:rPr>
        <w:t xml:space="preserve"> send a copy of your CV and a short covering letter or video/audio file to recruitment@jacksonslane.org.uk, please include your full name and the job title ‘Job Title’ in the subject line of the email. </w:t>
      </w:r>
    </w:p>
    <w:p w14:paraId="4C4E81C8" w14:textId="77777777" w:rsidR="00F720AE" w:rsidRPr="00F720AE" w:rsidRDefault="00F720AE" w:rsidP="00F720AE">
      <w:pPr>
        <w:rPr>
          <w:rFonts w:ascii="Helvetica" w:hAnsi="Helvetica"/>
          <w:sz w:val="32"/>
          <w:szCs w:val="32"/>
        </w:rPr>
      </w:pPr>
    </w:p>
    <w:p w14:paraId="7AD5AB72"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Should you wish to submit your application in another way please get in touch to discuss this. We would also appreciate it if you could complete an Equal Opportunities </w:t>
      </w:r>
      <w:proofErr w:type="gramStart"/>
      <w:r w:rsidRPr="00F720AE">
        <w:rPr>
          <w:rFonts w:ascii="Helvetica" w:hAnsi="Helvetica"/>
          <w:sz w:val="32"/>
          <w:szCs w:val="32"/>
        </w:rPr>
        <w:t>form, and</w:t>
      </w:r>
      <w:proofErr w:type="gramEnd"/>
      <w:r w:rsidRPr="00F720AE">
        <w:rPr>
          <w:rFonts w:ascii="Helvetica" w:hAnsi="Helvetica"/>
          <w:sz w:val="32"/>
          <w:szCs w:val="32"/>
        </w:rPr>
        <w:t xml:space="preserve"> include this with your application so that we can continue to monitor and increase the accessibility of our recruitment process. This form is available on our website, alongside this recruitment pack. </w:t>
      </w:r>
    </w:p>
    <w:p w14:paraId="721F33CA" w14:textId="77777777" w:rsidR="00F720AE" w:rsidRPr="00F720AE" w:rsidRDefault="00F720AE" w:rsidP="00F720AE">
      <w:pPr>
        <w:rPr>
          <w:rFonts w:ascii="Helvetica" w:hAnsi="Helvetica"/>
          <w:sz w:val="32"/>
          <w:szCs w:val="32"/>
        </w:rPr>
      </w:pPr>
    </w:p>
    <w:p w14:paraId="3212C47E" w14:textId="77777777" w:rsidR="00F720AE" w:rsidRPr="00F720AE" w:rsidRDefault="00F720AE" w:rsidP="00F720AE">
      <w:pPr>
        <w:rPr>
          <w:rFonts w:ascii="Helvetica" w:hAnsi="Helvetica"/>
          <w:sz w:val="32"/>
          <w:szCs w:val="32"/>
        </w:rPr>
      </w:pPr>
      <w:r w:rsidRPr="00F720AE">
        <w:rPr>
          <w:rFonts w:ascii="Helvetica" w:hAnsi="Helvetica"/>
          <w:sz w:val="32"/>
          <w:szCs w:val="32"/>
        </w:rPr>
        <w:t>If you wish to discuss the role before you apply, we can offer an informal 1:1 chat with a member of the team. To arrange an informal chat please email recruitment@jacksonslane.org.uk.</w:t>
      </w:r>
    </w:p>
    <w:p w14:paraId="1508F636" w14:textId="77777777" w:rsidR="00F720AE" w:rsidRPr="00F720AE" w:rsidRDefault="00F720AE" w:rsidP="00F720AE">
      <w:pPr>
        <w:rPr>
          <w:rFonts w:ascii="Helvetica" w:hAnsi="Helvetica"/>
          <w:sz w:val="32"/>
          <w:szCs w:val="32"/>
        </w:rPr>
      </w:pPr>
    </w:p>
    <w:p w14:paraId="13DA2054" w14:textId="0041FBAF" w:rsidR="00F720AE" w:rsidRPr="00F720AE" w:rsidRDefault="00F720AE" w:rsidP="00F720AE">
      <w:pPr>
        <w:rPr>
          <w:rFonts w:ascii="Helvetica" w:hAnsi="Helvetica"/>
          <w:sz w:val="32"/>
          <w:szCs w:val="32"/>
        </w:rPr>
      </w:pPr>
      <w:r w:rsidRPr="00F720AE">
        <w:rPr>
          <w:rFonts w:ascii="Helvetica" w:hAnsi="Helvetica"/>
          <w:sz w:val="32"/>
          <w:szCs w:val="32"/>
        </w:rPr>
        <w:tab/>
        <w:t>Application deadline</w:t>
      </w:r>
      <w:r w:rsidRPr="00F720AE">
        <w:rPr>
          <w:rFonts w:ascii="Helvetica" w:hAnsi="Helvetica"/>
          <w:sz w:val="32"/>
          <w:szCs w:val="32"/>
        </w:rPr>
        <w:tab/>
      </w:r>
      <w:r>
        <w:rPr>
          <w:rFonts w:ascii="Helvetica" w:hAnsi="Helvetica"/>
          <w:sz w:val="32"/>
          <w:szCs w:val="32"/>
        </w:rPr>
        <w:tab/>
      </w:r>
      <w:r w:rsidRPr="00F720AE">
        <w:rPr>
          <w:rFonts w:ascii="Helvetica" w:hAnsi="Helvetica"/>
          <w:sz w:val="32"/>
          <w:szCs w:val="32"/>
        </w:rPr>
        <w:tab/>
      </w:r>
      <w:r w:rsidR="0031785C">
        <w:rPr>
          <w:rFonts w:ascii="Helvetica" w:hAnsi="Helvetica"/>
          <w:sz w:val="32"/>
          <w:szCs w:val="32"/>
        </w:rPr>
        <w:t>10am Monday 04 March</w:t>
      </w:r>
    </w:p>
    <w:p w14:paraId="3216FE86" w14:textId="75C119A1" w:rsidR="00F720AE" w:rsidRPr="00F720AE" w:rsidRDefault="00F720AE" w:rsidP="00F720AE">
      <w:pPr>
        <w:rPr>
          <w:rFonts w:ascii="Helvetica" w:hAnsi="Helvetica"/>
          <w:sz w:val="32"/>
          <w:szCs w:val="32"/>
        </w:rPr>
      </w:pPr>
      <w:r w:rsidRPr="00F720AE">
        <w:rPr>
          <w:rFonts w:ascii="Helvetica" w:hAnsi="Helvetica"/>
          <w:sz w:val="32"/>
          <w:szCs w:val="32"/>
        </w:rPr>
        <w:tab/>
        <w:t>Interviews</w:t>
      </w:r>
      <w:r w:rsidRPr="00F720AE">
        <w:rPr>
          <w:rFonts w:ascii="Helvetica" w:hAnsi="Helvetica"/>
          <w:sz w:val="32"/>
          <w:szCs w:val="32"/>
        </w:rPr>
        <w:tab/>
      </w:r>
      <w:r w:rsidRPr="00F720AE">
        <w:rPr>
          <w:rFonts w:ascii="Helvetica" w:hAnsi="Helvetica"/>
          <w:sz w:val="32"/>
          <w:szCs w:val="32"/>
        </w:rPr>
        <w:tab/>
      </w:r>
      <w:r w:rsidRPr="00F720AE">
        <w:rPr>
          <w:rFonts w:ascii="Helvetica" w:hAnsi="Helvetica"/>
          <w:sz w:val="32"/>
          <w:szCs w:val="32"/>
        </w:rPr>
        <w:tab/>
      </w:r>
      <w:r w:rsidRPr="00F720AE">
        <w:rPr>
          <w:rFonts w:ascii="Helvetica" w:hAnsi="Helvetica"/>
          <w:sz w:val="32"/>
          <w:szCs w:val="32"/>
        </w:rPr>
        <w:tab/>
      </w:r>
      <w:r w:rsidR="0031785C">
        <w:rPr>
          <w:rFonts w:ascii="Helvetica" w:hAnsi="Helvetica"/>
          <w:sz w:val="32"/>
          <w:szCs w:val="32"/>
        </w:rPr>
        <w:t xml:space="preserve">Week commencing 11 </w:t>
      </w:r>
      <w:proofErr w:type="gramStart"/>
      <w:r w:rsidR="0031785C">
        <w:rPr>
          <w:rFonts w:ascii="Helvetica" w:hAnsi="Helvetica"/>
          <w:sz w:val="32"/>
          <w:szCs w:val="32"/>
        </w:rPr>
        <w:t>March</w:t>
      </w:r>
      <w:proofErr w:type="gramEnd"/>
    </w:p>
    <w:p w14:paraId="372F2383" w14:textId="1BD87064" w:rsidR="00F720AE" w:rsidRPr="00F720AE" w:rsidRDefault="00F720AE" w:rsidP="00F720AE">
      <w:pPr>
        <w:rPr>
          <w:rFonts w:ascii="Helvetica" w:hAnsi="Helvetica"/>
          <w:sz w:val="32"/>
          <w:szCs w:val="32"/>
        </w:rPr>
      </w:pPr>
      <w:r w:rsidRPr="00F720AE">
        <w:rPr>
          <w:rFonts w:ascii="Helvetica" w:hAnsi="Helvetica"/>
          <w:sz w:val="32"/>
          <w:szCs w:val="32"/>
        </w:rPr>
        <w:tab/>
        <w:t xml:space="preserve">Preferred start date </w:t>
      </w:r>
      <w:r>
        <w:rPr>
          <w:rFonts w:ascii="Helvetica" w:hAnsi="Helvetica"/>
          <w:sz w:val="32"/>
          <w:szCs w:val="32"/>
        </w:rPr>
        <w:tab/>
      </w:r>
      <w:r w:rsidRPr="00F720AE">
        <w:rPr>
          <w:rFonts w:ascii="Helvetica" w:hAnsi="Helvetica"/>
          <w:sz w:val="32"/>
          <w:szCs w:val="32"/>
        </w:rPr>
        <w:tab/>
      </w:r>
      <w:r w:rsidRPr="00F720AE">
        <w:rPr>
          <w:rFonts w:ascii="Helvetica" w:hAnsi="Helvetica"/>
          <w:sz w:val="32"/>
          <w:szCs w:val="32"/>
        </w:rPr>
        <w:tab/>
      </w:r>
      <w:r w:rsidR="0031785C">
        <w:rPr>
          <w:rFonts w:ascii="Helvetica" w:hAnsi="Helvetica"/>
          <w:sz w:val="32"/>
          <w:szCs w:val="32"/>
        </w:rPr>
        <w:t>01 April 2024</w:t>
      </w:r>
    </w:p>
    <w:p w14:paraId="26722159" w14:textId="77777777" w:rsidR="00F720AE" w:rsidRPr="00F720AE" w:rsidRDefault="00F720AE" w:rsidP="00F720AE">
      <w:pPr>
        <w:rPr>
          <w:rFonts w:ascii="Helvetica" w:hAnsi="Helvetica"/>
          <w:sz w:val="32"/>
          <w:szCs w:val="32"/>
        </w:rPr>
      </w:pPr>
    </w:p>
    <w:p w14:paraId="46541AAC" w14:textId="03761520" w:rsidR="00F720AE" w:rsidRPr="00F720AE" w:rsidRDefault="00F720AE" w:rsidP="00F720AE">
      <w:pPr>
        <w:rPr>
          <w:rFonts w:ascii="Helvetica" w:hAnsi="Helvetica"/>
          <w:sz w:val="32"/>
          <w:szCs w:val="32"/>
        </w:rPr>
      </w:pPr>
      <w:r w:rsidRPr="00F720AE">
        <w:rPr>
          <w:rFonts w:ascii="Helvetica" w:hAnsi="Helvetica"/>
          <w:sz w:val="32"/>
          <w:szCs w:val="32"/>
        </w:rPr>
        <w:t>We will respond to all applicants, after the closing date regardless of the outcome. Interviews will take place at Jacksons Lane, with questions sent out in advance to allow for some preparation. Should you have any specific requirements for the interview process, please get in touch.</w:t>
      </w:r>
    </w:p>
    <w:sectPr w:rsidR="00F720AE" w:rsidRPr="00F720AE" w:rsidSect="005672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C77"/>
    <w:multiLevelType w:val="hybridMultilevel"/>
    <w:tmpl w:val="67E8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B0BC8"/>
    <w:multiLevelType w:val="hybridMultilevel"/>
    <w:tmpl w:val="5BA0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77AAE"/>
    <w:multiLevelType w:val="hybridMultilevel"/>
    <w:tmpl w:val="8CB8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428A5"/>
    <w:multiLevelType w:val="hybridMultilevel"/>
    <w:tmpl w:val="FA84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D12623"/>
    <w:multiLevelType w:val="hybridMultilevel"/>
    <w:tmpl w:val="8F76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628178">
    <w:abstractNumId w:val="4"/>
  </w:num>
  <w:num w:numId="2" w16cid:durableId="1441031410">
    <w:abstractNumId w:val="3"/>
  </w:num>
  <w:num w:numId="3" w16cid:durableId="1003750318">
    <w:abstractNumId w:val="1"/>
  </w:num>
  <w:num w:numId="4" w16cid:durableId="99957432">
    <w:abstractNumId w:val="2"/>
  </w:num>
  <w:num w:numId="5" w16cid:durableId="118852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AE"/>
    <w:rsid w:val="0000191D"/>
    <w:rsid w:val="000705A0"/>
    <w:rsid w:val="001E2B91"/>
    <w:rsid w:val="0031785C"/>
    <w:rsid w:val="00326810"/>
    <w:rsid w:val="00567272"/>
    <w:rsid w:val="00632E2C"/>
    <w:rsid w:val="008A4E43"/>
    <w:rsid w:val="009C7034"/>
    <w:rsid w:val="00A5570E"/>
    <w:rsid w:val="00B024DB"/>
    <w:rsid w:val="00C66854"/>
    <w:rsid w:val="00E604CE"/>
    <w:rsid w:val="00EE376E"/>
    <w:rsid w:val="00F720AE"/>
    <w:rsid w:val="00F7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CBDA"/>
  <w15:chartTrackingRefBased/>
  <w15:docId w15:val="{3F811DCC-7DA8-4C58-8835-D32A6A0C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0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20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20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20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20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20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20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20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20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0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20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20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20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20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20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20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20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20AE"/>
    <w:rPr>
      <w:rFonts w:eastAsiaTheme="majorEastAsia" w:cstheme="majorBidi"/>
      <w:color w:val="272727" w:themeColor="text1" w:themeTint="D8"/>
    </w:rPr>
  </w:style>
  <w:style w:type="paragraph" w:styleId="Title">
    <w:name w:val="Title"/>
    <w:basedOn w:val="Normal"/>
    <w:next w:val="Normal"/>
    <w:link w:val="TitleChar"/>
    <w:uiPriority w:val="10"/>
    <w:qFormat/>
    <w:rsid w:val="00F720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0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20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20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20AE"/>
    <w:pPr>
      <w:spacing w:before="160"/>
      <w:jc w:val="center"/>
    </w:pPr>
    <w:rPr>
      <w:i/>
      <w:iCs/>
      <w:color w:val="404040" w:themeColor="text1" w:themeTint="BF"/>
    </w:rPr>
  </w:style>
  <w:style w:type="character" w:customStyle="1" w:styleId="QuoteChar">
    <w:name w:val="Quote Char"/>
    <w:basedOn w:val="DefaultParagraphFont"/>
    <w:link w:val="Quote"/>
    <w:uiPriority w:val="29"/>
    <w:rsid w:val="00F720AE"/>
    <w:rPr>
      <w:i/>
      <w:iCs/>
      <w:color w:val="404040" w:themeColor="text1" w:themeTint="BF"/>
    </w:rPr>
  </w:style>
  <w:style w:type="paragraph" w:styleId="ListParagraph">
    <w:name w:val="List Paragraph"/>
    <w:basedOn w:val="Normal"/>
    <w:uiPriority w:val="34"/>
    <w:qFormat/>
    <w:rsid w:val="00F720AE"/>
    <w:pPr>
      <w:ind w:left="720"/>
      <w:contextualSpacing/>
    </w:pPr>
  </w:style>
  <w:style w:type="character" w:styleId="IntenseEmphasis">
    <w:name w:val="Intense Emphasis"/>
    <w:basedOn w:val="DefaultParagraphFont"/>
    <w:uiPriority w:val="21"/>
    <w:qFormat/>
    <w:rsid w:val="00F720AE"/>
    <w:rPr>
      <w:i/>
      <w:iCs/>
      <w:color w:val="0F4761" w:themeColor="accent1" w:themeShade="BF"/>
    </w:rPr>
  </w:style>
  <w:style w:type="paragraph" w:styleId="IntenseQuote">
    <w:name w:val="Intense Quote"/>
    <w:basedOn w:val="Normal"/>
    <w:next w:val="Normal"/>
    <w:link w:val="IntenseQuoteChar"/>
    <w:uiPriority w:val="30"/>
    <w:qFormat/>
    <w:rsid w:val="00F720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20AE"/>
    <w:rPr>
      <w:i/>
      <w:iCs/>
      <w:color w:val="0F4761" w:themeColor="accent1" w:themeShade="BF"/>
    </w:rPr>
  </w:style>
  <w:style w:type="character" w:styleId="IntenseReference">
    <w:name w:val="Intense Reference"/>
    <w:basedOn w:val="DefaultParagraphFont"/>
    <w:uiPriority w:val="32"/>
    <w:qFormat/>
    <w:rsid w:val="00F720AE"/>
    <w:rPr>
      <w:b/>
      <w:bCs/>
      <w:smallCaps/>
      <w:color w:val="0F4761" w:themeColor="accent1" w:themeShade="BF"/>
      <w:spacing w:val="5"/>
    </w:rPr>
  </w:style>
  <w:style w:type="table" w:styleId="TableGrid">
    <w:name w:val="Table Grid"/>
    <w:basedOn w:val="TableNormal"/>
    <w:uiPriority w:val="39"/>
    <w:rsid w:val="00F7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8950">
      <w:bodyDiv w:val="1"/>
      <w:marLeft w:val="0"/>
      <w:marRight w:val="0"/>
      <w:marTop w:val="0"/>
      <w:marBottom w:val="0"/>
      <w:divBdr>
        <w:top w:val="none" w:sz="0" w:space="0" w:color="auto"/>
        <w:left w:val="none" w:sz="0" w:space="0" w:color="auto"/>
        <w:bottom w:val="none" w:sz="0" w:space="0" w:color="auto"/>
        <w:right w:val="none" w:sz="0" w:space="0" w:color="auto"/>
      </w:divBdr>
    </w:div>
    <w:div w:id="434599808">
      <w:bodyDiv w:val="1"/>
      <w:marLeft w:val="0"/>
      <w:marRight w:val="0"/>
      <w:marTop w:val="0"/>
      <w:marBottom w:val="0"/>
      <w:divBdr>
        <w:top w:val="none" w:sz="0" w:space="0" w:color="auto"/>
        <w:left w:val="none" w:sz="0" w:space="0" w:color="auto"/>
        <w:bottom w:val="none" w:sz="0" w:space="0" w:color="auto"/>
        <w:right w:val="none" w:sz="0" w:space="0" w:color="auto"/>
      </w:divBdr>
    </w:div>
    <w:div w:id="483278841">
      <w:bodyDiv w:val="1"/>
      <w:marLeft w:val="0"/>
      <w:marRight w:val="0"/>
      <w:marTop w:val="0"/>
      <w:marBottom w:val="0"/>
      <w:divBdr>
        <w:top w:val="none" w:sz="0" w:space="0" w:color="auto"/>
        <w:left w:val="none" w:sz="0" w:space="0" w:color="auto"/>
        <w:bottom w:val="none" w:sz="0" w:space="0" w:color="auto"/>
        <w:right w:val="none" w:sz="0" w:space="0" w:color="auto"/>
      </w:divBdr>
    </w:div>
    <w:div w:id="766579655">
      <w:bodyDiv w:val="1"/>
      <w:marLeft w:val="0"/>
      <w:marRight w:val="0"/>
      <w:marTop w:val="0"/>
      <w:marBottom w:val="0"/>
      <w:divBdr>
        <w:top w:val="none" w:sz="0" w:space="0" w:color="auto"/>
        <w:left w:val="none" w:sz="0" w:space="0" w:color="auto"/>
        <w:bottom w:val="none" w:sz="0" w:space="0" w:color="auto"/>
        <w:right w:val="none" w:sz="0" w:space="0" w:color="auto"/>
      </w:divBdr>
    </w:div>
    <w:div w:id="11391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8" ma:contentTypeDescription="Create a new document." ma:contentTypeScope="" ma:versionID="035af3874a625eb2e613724ddcaf83dc">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ea0b11a2064527a94ddcecef5e6505e6"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01600-7cb8-4402-b9fa-635cd94a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2e8e2e-7bed-4f1b-9830-9c1802cfb65d}" ma:internalName="TaxCatchAll" ma:showField="CatchAllData" ma:web="db18ca71-edb1-45aa-be65-b1fdcd33e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18ca71-edb1-45aa-be65-b1fdcd33e2b6" xsi:nil="true"/>
    <lcf76f155ced4ddcb4097134ff3c332f xmlns="bc8cb05f-d94c-410d-b2cc-d81d7dbf7b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E8DC68-DA1A-4C39-87E9-AA768AC0E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7D45E-1D7B-48B3-9D5F-07C39296660D}">
  <ds:schemaRefs>
    <ds:schemaRef ds:uri="http://schemas.microsoft.com/sharepoint/v3/contenttype/forms"/>
  </ds:schemaRefs>
</ds:datastoreItem>
</file>

<file path=customXml/itemProps3.xml><?xml version="1.0" encoding="utf-8"?>
<ds:datastoreItem xmlns:ds="http://schemas.openxmlformats.org/officeDocument/2006/customXml" ds:itemID="{06022E1A-22BD-4E34-9E65-CCABE720C6AA}">
  <ds:schemaRefs>
    <ds:schemaRef ds:uri="http://schemas.microsoft.com/office/2006/metadata/properties"/>
    <ds:schemaRef ds:uri="http://schemas.microsoft.com/office/infopath/2007/PartnerControls"/>
    <ds:schemaRef ds:uri="db18ca71-edb1-45aa-be65-b1fdcd33e2b6"/>
    <ds:schemaRef ds:uri="bc8cb05f-d94c-410d-b2cc-d81d7dbf7bd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Warrick Griggs</dc:creator>
  <cp:keywords/>
  <dc:description/>
  <cp:lastModifiedBy>Warrick Griggs</cp:lastModifiedBy>
  <cp:revision>12</cp:revision>
  <dcterms:created xsi:type="dcterms:W3CDTF">2024-01-15T11:36:00Z</dcterms:created>
  <dcterms:modified xsi:type="dcterms:W3CDTF">2024-01-29T16:09:00Z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y fmtid="{D5CDD505-2E9C-101B-9397-08002B2CF9AE}" pid="3" name="MediaServiceImageTags">
    <vt:lpwstr/>
  </property>
</Properties>
</file>